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59291" w14:textId="31644372" w:rsidR="001E03A8" w:rsidRDefault="001E03A8">
      <w:pPr>
        <w:spacing w:after="152" w:line="259" w:lineRule="auto"/>
        <w:ind w:left="7162" w:right="0" w:firstLine="0"/>
        <w:jc w:val="left"/>
      </w:pPr>
      <w:r>
        <w:rPr>
          <w:noProof/>
        </w:rPr>
        <mc:AlternateContent>
          <mc:Choice Requires="wps">
            <w:drawing>
              <wp:anchor distT="0" distB="0" distL="114300" distR="114300" simplePos="0" relativeHeight="251659264" behindDoc="0" locked="0" layoutInCell="1" allowOverlap="1" wp14:anchorId="6E7C4CC5" wp14:editId="1E796F69">
                <wp:simplePos x="0" y="0"/>
                <wp:positionH relativeFrom="column">
                  <wp:posOffset>-158750</wp:posOffset>
                </wp:positionH>
                <wp:positionV relativeFrom="paragraph">
                  <wp:posOffset>-538480</wp:posOffset>
                </wp:positionV>
                <wp:extent cx="6781800" cy="952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781800" cy="952500"/>
                        </a:xfrm>
                        <a:prstGeom prst="rect">
                          <a:avLst/>
                        </a:prstGeom>
                        <a:solidFill>
                          <a:schemeClr val="lt1"/>
                        </a:solidFill>
                        <a:ln w="6350">
                          <a:solidFill>
                            <a:schemeClr val="accent1"/>
                          </a:solidFill>
                        </a:ln>
                      </wps:spPr>
                      <wps:txbx>
                        <w:txbxContent>
                          <w:p w14:paraId="0A9BE50A" w14:textId="77777777" w:rsidR="001E03A8" w:rsidRPr="001E03A8" w:rsidRDefault="001E03A8" w:rsidP="001E03A8">
                            <w:pPr>
                              <w:pBdr>
                                <w:top w:val="single" w:sz="15" w:space="0" w:color="000000"/>
                                <w:right w:val="single" w:sz="4" w:space="0" w:color="000000"/>
                              </w:pBdr>
                              <w:spacing w:after="351" w:line="305" w:lineRule="auto"/>
                              <w:ind w:left="144" w:right="610" w:firstLine="14"/>
                              <w:rPr>
                                <w:color w:val="00B0F0"/>
                              </w:rPr>
                            </w:pPr>
                            <w:r w:rsidRPr="001E03A8">
                              <w:rPr>
                                <w:b/>
                                <w:bCs/>
                                <w:color w:val="00B0F0"/>
                              </w:rPr>
                              <w:t>General Welfare Requirement: Safeguarding and Promoting Children's Welfare</w:t>
                            </w:r>
                          </w:p>
                          <w:p w14:paraId="53B9A3DE" w14:textId="05D2FF61" w:rsidR="001E03A8" w:rsidRPr="001E03A8" w:rsidRDefault="001E03A8" w:rsidP="001E03A8">
                            <w:pPr>
                              <w:pBdr>
                                <w:top w:val="single" w:sz="15" w:space="0" w:color="000000"/>
                                <w:right w:val="single" w:sz="4" w:space="0" w:color="000000"/>
                              </w:pBdr>
                              <w:spacing w:after="351" w:line="305" w:lineRule="auto"/>
                              <w:ind w:left="144" w:right="610" w:firstLine="14"/>
                              <w:rPr>
                                <w:color w:val="00B0F0"/>
                              </w:rPr>
                            </w:pPr>
                            <w:r w:rsidRPr="001E03A8">
                              <w:rPr>
                                <w:color w:val="00B0F0"/>
                              </w:rPr>
                              <w:t xml:space="preserve"> The provider must promote the good health of the children, take necessary steps to prevent the spread of infection, and take appropriate action when they are ill.</w:t>
                            </w:r>
                          </w:p>
                          <w:p w14:paraId="039D6BC3" w14:textId="77777777" w:rsidR="001E03A8" w:rsidRDefault="001E03A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7C4CC5" id="_x0000_t202" coordsize="21600,21600" o:spt="202" path="m,l,21600r21600,l21600,xe">
                <v:stroke joinstyle="miter"/>
                <v:path gradientshapeok="t" o:connecttype="rect"/>
              </v:shapetype>
              <v:shape id="Text Box 1" o:spid="_x0000_s1026" type="#_x0000_t202" style="position:absolute;left:0;text-align:left;margin-left:-12.5pt;margin-top:-42.4pt;width:534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" fillcolor="white [3201]" strokecolor="#4472c4 [3204]" strokeweight=".5pt">
                <v:textbox>
                  <w:txbxContent>
                    <w:p w14:paraId="0A9BE50A" w14:textId="77777777" w:rsidR="001E03A8" w:rsidRPr="001E03A8" w:rsidRDefault="001E03A8" w:rsidP="001E03A8">
                      <w:pPr>
                        <w:pBdr>
                          <w:top w:val="single" w:sz="15" w:space="0" w:color="000000"/>
                          <w:right w:val="single" w:sz="4" w:space="0" w:color="000000"/>
                        </w:pBdr>
                        <w:spacing w:after="351" w:line="305" w:lineRule="auto"/>
                        <w:ind w:left="144" w:right="610" w:firstLine="14"/>
                        <w:rPr>
                          <w:color w:val="00B0F0"/>
                        </w:rPr>
                      </w:pPr>
                      <w:r w:rsidRPr="001E03A8">
                        <w:rPr>
                          <w:b/>
                          <w:bCs/>
                          <w:color w:val="00B0F0"/>
                        </w:rPr>
                        <w:t>General Welfare Requirement: Safeguarding and Promoting Children's Welfare</w:t>
                      </w:r>
                    </w:p>
                    <w:p w14:paraId="53B9A3DE" w14:textId="05D2FF61" w:rsidR="001E03A8" w:rsidRPr="001E03A8" w:rsidRDefault="001E03A8" w:rsidP="001E03A8">
                      <w:pPr>
                        <w:pBdr>
                          <w:top w:val="single" w:sz="15" w:space="0" w:color="000000"/>
                          <w:right w:val="single" w:sz="4" w:space="0" w:color="000000"/>
                        </w:pBdr>
                        <w:spacing w:after="351" w:line="305" w:lineRule="auto"/>
                        <w:ind w:left="144" w:right="610" w:firstLine="14"/>
                        <w:rPr>
                          <w:color w:val="00B0F0"/>
                        </w:rPr>
                      </w:pPr>
                      <w:r w:rsidRPr="001E03A8">
                        <w:rPr>
                          <w:color w:val="00B0F0"/>
                        </w:rPr>
                        <w:t xml:space="preserve"> The provider must promote the good health of the children, take necessary steps to prevent the spread of infection, and take appropriate action when they are ill.</w:t>
                      </w:r>
                    </w:p>
                    <w:p w14:paraId="039D6BC3" w14:textId="77777777" w:rsidR="001E03A8" w:rsidRDefault="001E03A8">
                      <w:pPr>
                        <w:ind w:left="0"/>
                      </w:pPr>
                    </w:p>
                  </w:txbxContent>
                </v:textbox>
              </v:shape>
            </w:pict>
          </mc:Fallback>
        </mc:AlternateContent>
      </w:r>
    </w:p>
    <w:p w14:paraId="5D6690B2" w14:textId="77777777" w:rsidR="001E03A8" w:rsidRDefault="001E03A8">
      <w:pPr>
        <w:spacing w:after="152" w:line="259" w:lineRule="auto"/>
        <w:ind w:left="7162" w:right="0" w:firstLine="0"/>
        <w:jc w:val="left"/>
      </w:pPr>
    </w:p>
    <w:p w14:paraId="56D5695A" w14:textId="7324949F" w:rsidR="00ED7E75" w:rsidRDefault="001E03A8">
      <w:pPr>
        <w:spacing w:after="152" w:line="259" w:lineRule="auto"/>
        <w:ind w:left="7162" w:right="0" w:firstLine="0"/>
        <w:jc w:val="left"/>
      </w:pPr>
      <w:r>
        <w:rPr>
          <w:noProof/>
        </w:rPr>
        <w:drawing>
          <wp:inline distT="0" distB="0" distL="0" distR="0" wp14:anchorId="50A06C67" wp14:editId="356B8136">
            <wp:extent cx="749808" cy="750022"/>
            <wp:effectExtent l="0" t="0" r="0" b="0"/>
            <wp:docPr id="11106" name="Picture 11106"/>
            <wp:cNvGraphicFramePr/>
            <a:graphic xmlns:a="http://schemas.openxmlformats.org/drawingml/2006/main">
              <a:graphicData uri="http://schemas.openxmlformats.org/drawingml/2006/picture">
                <pic:pic xmlns:pic="http://schemas.openxmlformats.org/drawingml/2006/picture">
                  <pic:nvPicPr>
                    <pic:cNvPr id="11106" name="Picture 11106"/>
                    <pic:cNvPicPr/>
                  </pic:nvPicPr>
                  <pic:blipFill>
                    <a:blip r:embed="rId5"/>
                    <a:stretch>
                      <a:fillRect/>
                    </a:stretch>
                  </pic:blipFill>
                  <pic:spPr>
                    <a:xfrm>
                      <a:off x="0" y="0"/>
                      <a:ext cx="749808" cy="750022"/>
                    </a:xfrm>
                    <a:prstGeom prst="rect">
                      <a:avLst/>
                    </a:prstGeom>
                  </pic:spPr>
                </pic:pic>
              </a:graphicData>
            </a:graphic>
          </wp:inline>
        </w:drawing>
      </w:r>
    </w:p>
    <w:p w14:paraId="54377E88" w14:textId="77777777" w:rsidR="00ED7E75" w:rsidRDefault="001E03A8">
      <w:pPr>
        <w:spacing w:after="0" w:line="259" w:lineRule="auto"/>
        <w:ind w:left="0" w:right="250" w:firstLine="0"/>
        <w:jc w:val="right"/>
      </w:pPr>
      <w:r>
        <w:rPr>
          <w:sz w:val="36"/>
        </w:rPr>
        <w:t>Gorran Pre Schoo</w:t>
      </w:r>
      <w:r>
        <w:rPr>
          <w:sz w:val="36"/>
        </w:rPr>
        <w:t>l</w:t>
      </w:r>
    </w:p>
    <w:p w14:paraId="6FFE0344" w14:textId="77777777" w:rsidR="00ED7E75" w:rsidRDefault="001E03A8">
      <w:pPr>
        <w:spacing w:after="603" w:line="259" w:lineRule="auto"/>
        <w:ind w:left="7315" w:right="0" w:firstLine="0"/>
        <w:jc w:val="left"/>
      </w:pPr>
      <w:r>
        <w:rPr>
          <w:noProof/>
        </w:rPr>
        <w:drawing>
          <wp:inline distT="0" distB="0" distL="0" distR="0" wp14:anchorId="7848CDA1" wp14:editId="1C05919A">
            <wp:extent cx="822960" cy="335376"/>
            <wp:effectExtent l="0" t="0" r="0" b="0"/>
            <wp:docPr id="11103" name="Picture 11103"/>
            <wp:cNvGraphicFramePr/>
            <a:graphic xmlns:a="http://schemas.openxmlformats.org/drawingml/2006/main">
              <a:graphicData uri="http://schemas.openxmlformats.org/drawingml/2006/picture">
                <pic:pic xmlns:pic="http://schemas.openxmlformats.org/drawingml/2006/picture">
                  <pic:nvPicPr>
                    <pic:cNvPr id="11103" name="Picture 11103"/>
                    <pic:cNvPicPr/>
                  </pic:nvPicPr>
                  <pic:blipFill>
                    <a:blip r:embed="rId6"/>
                    <a:stretch>
                      <a:fillRect/>
                    </a:stretch>
                  </pic:blipFill>
                  <pic:spPr>
                    <a:xfrm>
                      <a:off x="0" y="0"/>
                      <a:ext cx="822960" cy="335376"/>
                    </a:xfrm>
                    <a:prstGeom prst="rect">
                      <a:avLst/>
                    </a:prstGeom>
                  </pic:spPr>
                </pic:pic>
              </a:graphicData>
            </a:graphic>
          </wp:inline>
        </w:drawing>
      </w:r>
    </w:p>
    <w:p w14:paraId="7ED03C10" w14:textId="77777777" w:rsidR="00ED7E75" w:rsidRDefault="001E03A8">
      <w:pPr>
        <w:spacing w:after="315" w:line="259" w:lineRule="auto"/>
        <w:ind w:left="125" w:right="0" w:hanging="10"/>
        <w:jc w:val="left"/>
      </w:pPr>
      <w:r>
        <w:rPr>
          <w:sz w:val="32"/>
        </w:rPr>
        <w:t>Promoting health and hygiene</w:t>
      </w:r>
    </w:p>
    <w:p w14:paraId="159D3577" w14:textId="77777777" w:rsidR="00ED7E75" w:rsidRDefault="001E03A8">
      <w:pPr>
        <w:spacing w:after="128" w:line="259" w:lineRule="auto"/>
        <w:ind w:left="125" w:right="0" w:hanging="10"/>
        <w:jc w:val="left"/>
      </w:pPr>
      <w:r>
        <w:rPr>
          <w:sz w:val="32"/>
        </w:rPr>
        <w:t>1.19 Food and drink</w:t>
      </w:r>
    </w:p>
    <w:p w14:paraId="4B18CF40" w14:textId="77777777" w:rsidR="00ED7E75" w:rsidRDefault="001E03A8">
      <w:pPr>
        <w:spacing w:after="393" w:line="261" w:lineRule="auto"/>
        <w:ind w:left="115" w:right="0" w:firstLine="0"/>
      </w:pPr>
      <w:r>
        <w:rPr>
          <w:sz w:val="24"/>
        </w:rPr>
        <w:t>Policy statement</w:t>
      </w:r>
    </w:p>
    <w:p w14:paraId="11D3ACDC" w14:textId="77777777" w:rsidR="00ED7E75" w:rsidRDefault="001E03A8">
      <w:pPr>
        <w:spacing w:after="28"/>
        <w:ind w:left="110" w:firstLine="10"/>
      </w:pPr>
      <w:r>
        <w:t>At Gorran Pre-School Hoglets we regard snack and meal times as an important part of the setting's day. Eating represents a social time for children and adults and helps children to learn</w:t>
      </w:r>
      <w:r>
        <w:t xml:space="preserve"> about healthy eating. We promote healthy eating. At snack times, we aim to provide nutritious food, which meets the children's individual dietary needs and we are part of the Nippers Nutrition</w:t>
      </w:r>
    </w:p>
    <w:p w14:paraId="009B28E6" w14:textId="77777777" w:rsidR="00ED7E75" w:rsidRDefault="001E03A8">
      <w:pPr>
        <w:spacing w:after="443" w:line="259" w:lineRule="auto"/>
        <w:ind w:left="106" w:right="0" w:firstLine="0"/>
        <w:jc w:val="left"/>
      </w:pPr>
      <w:r>
        <w:t>Programme.</w:t>
      </w:r>
    </w:p>
    <w:p w14:paraId="5B7CC323" w14:textId="77777777" w:rsidR="00ED7E75" w:rsidRDefault="001E03A8">
      <w:pPr>
        <w:spacing w:after="167" w:line="261" w:lineRule="auto"/>
        <w:ind w:left="96" w:right="0" w:firstLine="0"/>
      </w:pPr>
      <w:r>
        <w:rPr>
          <w:sz w:val="24"/>
        </w:rPr>
        <w:t>EYFS Key themes and commitments</w:t>
      </w:r>
    </w:p>
    <w:tbl>
      <w:tblPr>
        <w:tblStyle w:val="TableGrid"/>
        <w:tblW w:w="8924" w:type="dxa"/>
        <w:tblInd w:w="28" w:type="dxa"/>
        <w:tblCellMar>
          <w:top w:w="0" w:type="dxa"/>
          <w:left w:w="3" w:type="dxa"/>
          <w:bottom w:w="0" w:type="dxa"/>
          <w:right w:w="20" w:type="dxa"/>
        </w:tblCellMar>
        <w:tblLook w:val="04A0" w:firstRow="1" w:lastRow="0" w:firstColumn="1" w:lastColumn="0" w:noHBand="0" w:noVBand="1"/>
      </w:tblPr>
      <w:tblGrid>
        <w:gridCol w:w="2222"/>
        <w:gridCol w:w="2258"/>
        <w:gridCol w:w="2227"/>
        <w:gridCol w:w="2217"/>
      </w:tblGrid>
      <w:tr w:rsidR="00ED7E75" w14:paraId="1D9D931C" w14:textId="77777777" w:rsidTr="001E03A8">
        <w:trPr>
          <w:trHeight w:val="674"/>
        </w:trPr>
        <w:tc>
          <w:tcPr>
            <w:tcW w:w="2223" w:type="dxa"/>
            <w:tcBorders>
              <w:top w:val="single" w:sz="2" w:space="0" w:color="000000"/>
              <w:left w:val="single" w:sz="2" w:space="0" w:color="000000"/>
              <w:bottom w:val="single" w:sz="2" w:space="0" w:color="000000"/>
              <w:right w:val="single" w:sz="2" w:space="0" w:color="000000"/>
            </w:tcBorders>
            <w:shd w:val="clear" w:color="auto" w:fill="00B0F0"/>
          </w:tcPr>
          <w:p w14:paraId="5C570FC6" w14:textId="77777777" w:rsidR="00ED7E75" w:rsidRDefault="001E03A8">
            <w:pPr>
              <w:spacing w:after="0" w:line="259" w:lineRule="auto"/>
              <w:ind w:left="55" w:right="0" w:firstLine="0"/>
              <w:jc w:val="left"/>
            </w:pPr>
            <w:r>
              <w:rPr>
                <w:sz w:val="24"/>
              </w:rPr>
              <w:t>A Unique Child</w:t>
            </w:r>
          </w:p>
        </w:tc>
        <w:tc>
          <w:tcPr>
            <w:tcW w:w="2258" w:type="dxa"/>
            <w:tcBorders>
              <w:top w:val="single" w:sz="2" w:space="0" w:color="000000"/>
              <w:left w:val="single" w:sz="2" w:space="0" w:color="000000"/>
              <w:bottom w:val="single" w:sz="2" w:space="0" w:color="000000"/>
              <w:right w:val="single" w:sz="2" w:space="0" w:color="000000"/>
            </w:tcBorders>
            <w:shd w:val="clear" w:color="auto" w:fill="CC04B4"/>
          </w:tcPr>
          <w:p w14:paraId="1305001D" w14:textId="77777777" w:rsidR="00ED7E75" w:rsidRDefault="001E03A8">
            <w:pPr>
              <w:spacing w:after="0" w:line="259" w:lineRule="auto"/>
              <w:ind w:left="93" w:right="0" w:firstLine="0"/>
              <w:jc w:val="left"/>
            </w:pPr>
            <w:r>
              <w:rPr>
                <w:sz w:val="26"/>
              </w:rPr>
              <w:t>Positive</w:t>
            </w:r>
          </w:p>
          <w:p w14:paraId="41E22291" w14:textId="77777777" w:rsidR="00ED7E75" w:rsidRDefault="001E03A8">
            <w:pPr>
              <w:spacing w:after="0" w:line="259" w:lineRule="auto"/>
              <w:ind w:left="93" w:right="0" w:firstLine="0"/>
              <w:jc w:val="left"/>
            </w:pPr>
            <w:r>
              <w:rPr>
                <w:sz w:val="26"/>
              </w:rPr>
              <w:t>Relationships</w:t>
            </w:r>
          </w:p>
          <w:p w14:paraId="1B54D9D6" w14:textId="33B3C5B2" w:rsidR="00ED7E75" w:rsidRDefault="00ED7E75">
            <w:pPr>
              <w:spacing w:after="0" w:line="259" w:lineRule="auto"/>
              <w:ind w:left="789" w:right="0" w:firstLine="0"/>
              <w:jc w:val="left"/>
            </w:pPr>
          </w:p>
        </w:tc>
        <w:tc>
          <w:tcPr>
            <w:tcW w:w="2227" w:type="dxa"/>
            <w:tcBorders>
              <w:top w:val="single" w:sz="2" w:space="0" w:color="000000"/>
              <w:left w:val="single" w:sz="2" w:space="0" w:color="000000"/>
              <w:bottom w:val="single" w:sz="2" w:space="0" w:color="000000"/>
              <w:right w:val="single" w:sz="2" w:space="0" w:color="000000"/>
            </w:tcBorders>
            <w:shd w:val="clear" w:color="auto" w:fill="92D050"/>
          </w:tcPr>
          <w:p w14:paraId="2135B352" w14:textId="77777777" w:rsidR="00ED7E75" w:rsidRDefault="001E03A8">
            <w:pPr>
              <w:spacing w:after="13" w:line="259" w:lineRule="auto"/>
              <w:ind w:left="86" w:right="0" w:firstLine="0"/>
              <w:jc w:val="left"/>
            </w:pPr>
            <w:r>
              <w:rPr>
                <w:sz w:val="26"/>
              </w:rPr>
              <w:t>Enabling</w:t>
            </w:r>
          </w:p>
          <w:p w14:paraId="242D1CB2" w14:textId="77777777" w:rsidR="00ED7E75" w:rsidRDefault="001E03A8">
            <w:pPr>
              <w:spacing w:after="0" w:line="259" w:lineRule="auto"/>
              <w:ind w:left="86" w:right="0" w:firstLine="0"/>
              <w:jc w:val="left"/>
            </w:pPr>
            <w:r>
              <w:rPr>
                <w:sz w:val="24"/>
              </w:rPr>
              <w:t>Environments</w:t>
            </w:r>
          </w:p>
        </w:tc>
        <w:tc>
          <w:tcPr>
            <w:tcW w:w="2217" w:type="dxa"/>
            <w:tcBorders>
              <w:top w:val="single" w:sz="2" w:space="0" w:color="000000"/>
              <w:left w:val="single" w:sz="2" w:space="0" w:color="000000"/>
              <w:bottom w:val="single" w:sz="2" w:space="0" w:color="000000"/>
              <w:right w:val="single" w:sz="2" w:space="0" w:color="000000"/>
            </w:tcBorders>
            <w:shd w:val="clear" w:color="auto" w:fill="FFC000"/>
          </w:tcPr>
          <w:p w14:paraId="71B28C36" w14:textId="77777777" w:rsidR="00ED7E75" w:rsidRDefault="001E03A8">
            <w:pPr>
              <w:spacing w:after="0" w:line="259" w:lineRule="auto"/>
              <w:ind w:left="111" w:right="0" w:firstLine="0"/>
              <w:jc w:val="left"/>
            </w:pPr>
            <w:r>
              <w:rPr>
                <w:sz w:val="26"/>
              </w:rPr>
              <w:t>Learning and</w:t>
            </w:r>
          </w:p>
          <w:p w14:paraId="69B9F29E" w14:textId="77777777" w:rsidR="00ED7E75" w:rsidRDefault="001E03A8">
            <w:pPr>
              <w:spacing w:after="0" w:line="259" w:lineRule="auto"/>
              <w:ind w:left="111" w:right="0" w:firstLine="0"/>
              <w:jc w:val="left"/>
            </w:pPr>
            <w:r>
              <w:rPr>
                <w:sz w:val="24"/>
              </w:rPr>
              <w:t>Development</w:t>
            </w:r>
          </w:p>
        </w:tc>
      </w:tr>
      <w:tr w:rsidR="00ED7E75" w14:paraId="2E21809C" w14:textId="77777777" w:rsidTr="001E03A8">
        <w:trPr>
          <w:trHeight w:val="1763"/>
        </w:trPr>
        <w:tc>
          <w:tcPr>
            <w:tcW w:w="2223" w:type="dxa"/>
            <w:tcBorders>
              <w:top w:val="single" w:sz="2" w:space="0" w:color="000000"/>
              <w:left w:val="single" w:sz="2" w:space="0" w:color="000000"/>
              <w:bottom w:val="single" w:sz="2" w:space="0" w:color="000000"/>
              <w:right w:val="single" w:sz="2" w:space="0" w:color="000000"/>
            </w:tcBorders>
            <w:shd w:val="clear" w:color="auto" w:fill="00B0F0"/>
          </w:tcPr>
          <w:p w14:paraId="41214861" w14:textId="77777777" w:rsidR="00ED7E75" w:rsidRDefault="001E03A8">
            <w:pPr>
              <w:spacing w:after="0" w:line="259" w:lineRule="auto"/>
              <w:ind w:left="396" w:right="0" w:hanging="326"/>
              <w:jc w:val="left"/>
            </w:pPr>
            <w:r>
              <w:t>1 .4 Health and wellbeing</w:t>
            </w:r>
          </w:p>
        </w:tc>
        <w:tc>
          <w:tcPr>
            <w:tcW w:w="2258" w:type="dxa"/>
            <w:tcBorders>
              <w:top w:val="single" w:sz="2" w:space="0" w:color="000000"/>
              <w:left w:val="single" w:sz="2" w:space="0" w:color="000000"/>
              <w:bottom w:val="single" w:sz="2" w:space="0" w:color="000000"/>
              <w:right w:val="single" w:sz="2" w:space="0" w:color="000000"/>
            </w:tcBorders>
            <w:shd w:val="clear" w:color="auto" w:fill="CC04B4"/>
          </w:tcPr>
          <w:p w14:paraId="34E27559" w14:textId="77777777" w:rsidR="00ED7E75" w:rsidRDefault="001E03A8">
            <w:pPr>
              <w:spacing w:after="0" w:line="327" w:lineRule="auto"/>
              <w:ind w:left="424" w:right="0" w:hanging="336"/>
              <w:jc w:val="left"/>
            </w:pPr>
            <w:r>
              <w:rPr>
                <w:sz w:val="24"/>
              </w:rPr>
              <w:t>2.1 Respecting each other</w:t>
            </w:r>
          </w:p>
          <w:p w14:paraId="6EBCB570" w14:textId="77777777" w:rsidR="00ED7E75" w:rsidRDefault="001E03A8">
            <w:pPr>
              <w:spacing w:after="0" w:line="328" w:lineRule="auto"/>
              <w:ind w:left="424" w:right="87" w:hanging="341"/>
              <w:jc w:val="left"/>
            </w:pPr>
            <w:r>
              <w:rPr>
                <w:sz w:val="24"/>
              </w:rPr>
              <w:t>2.2 Parents as partners</w:t>
            </w:r>
          </w:p>
          <w:p w14:paraId="58898F49" w14:textId="77777777" w:rsidR="00ED7E75" w:rsidRDefault="001E03A8">
            <w:pPr>
              <w:spacing w:after="0" w:line="259" w:lineRule="auto"/>
              <w:ind w:left="79" w:right="0" w:firstLine="0"/>
              <w:jc w:val="left"/>
            </w:pPr>
            <w:r>
              <w:rPr>
                <w:sz w:val="24"/>
              </w:rPr>
              <w:t>2.4 Key person</w:t>
            </w:r>
          </w:p>
        </w:tc>
        <w:tc>
          <w:tcPr>
            <w:tcW w:w="2227" w:type="dxa"/>
            <w:tcBorders>
              <w:top w:val="single" w:sz="2" w:space="0" w:color="000000"/>
              <w:left w:val="single" w:sz="2" w:space="0" w:color="000000"/>
              <w:bottom w:val="single" w:sz="2" w:space="0" w:color="000000"/>
              <w:right w:val="single" w:sz="2" w:space="0" w:color="000000"/>
            </w:tcBorders>
            <w:shd w:val="clear" w:color="auto" w:fill="92D050"/>
          </w:tcPr>
          <w:p w14:paraId="304AB844" w14:textId="77777777" w:rsidR="00ED7E75" w:rsidRDefault="001E03A8">
            <w:pPr>
              <w:spacing w:after="0" w:line="327" w:lineRule="auto"/>
              <w:ind w:left="418" w:right="0" w:hanging="336"/>
              <w:jc w:val="left"/>
            </w:pPr>
            <w:r>
              <w:t xml:space="preserve">3.2 </w:t>
            </w:r>
            <w:r w:rsidRPr="001E03A8">
              <w:t>Sup</w:t>
            </w:r>
            <w:r w:rsidRPr="001E03A8">
              <w:t>po</w:t>
            </w:r>
            <w:r w:rsidRPr="001E03A8">
              <w:t>rting</w:t>
            </w:r>
            <w:r w:rsidRPr="001E03A8">
              <w:t xml:space="preserve"> every child</w:t>
            </w:r>
          </w:p>
          <w:p w14:paraId="3D8BCCE3" w14:textId="77777777" w:rsidR="00ED7E75" w:rsidRDefault="001E03A8">
            <w:pPr>
              <w:spacing w:after="0" w:line="259" w:lineRule="auto"/>
              <w:ind w:left="77" w:right="0" w:firstLine="0"/>
              <w:jc w:val="left"/>
            </w:pPr>
            <w:r>
              <w:t>3.4 The wider context</w:t>
            </w:r>
          </w:p>
        </w:tc>
        <w:tc>
          <w:tcPr>
            <w:tcW w:w="2217" w:type="dxa"/>
            <w:tcBorders>
              <w:top w:val="single" w:sz="2" w:space="0" w:color="000000"/>
              <w:left w:val="single" w:sz="2" w:space="0" w:color="000000"/>
              <w:bottom w:val="single" w:sz="2" w:space="0" w:color="000000"/>
              <w:right w:val="single" w:sz="2" w:space="0" w:color="000000"/>
            </w:tcBorders>
            <w:shd w:val="clear" w:color="auto" w:fill="FFC000"/>
          </w:tcPr>
          <w:p w14:paraId="3740058B" w14:textId="77777777" w:rsidR="00ED7E75" w:rsidRDefault="001E03A8">
            <w:pPr>
              <w:spacing w:after="0" w:line="259" w:lineRule="auto"/>
              <w:ind w:left="437" w:right="0" w:hanging="336"/>
              <w:jc w:val="left"/>
            </w:pPr>
            <w:r>
              <w:t>4.4 Personal, social and emotional development</w:t>
            </w:r>
          </w:p>
        </w:tc>
      </w:tr>
    </w:tbl>
    <w:p w14:paraId="564FB5B7" w14:textId="77777777" w:rsidR="00ED7E75" w:rsidRDefault="001E03A8">
      <w:pPr>
        <w:pStyle w:val="Heading1"/>
      </w:pPr>
      <w:r>
        <w:t>Procedures</w:t>
      </w:r>
    </w:p>
    <w:p w14:paraId="4AFB0D8A" w14:textId="77777777" w:rsidR="00ED7E75" w:rsidRDefault="001E03A8">
      <w:pPr>
        <w:spacing w:after="3" w:line="261" w:lineRule="auto"/>
        <w:ind w:left="-5" w:right="1075" w:firstLine="62"/>
      </w:pPr>
      <w:r>
        <w:rPr>
          <w:sz w:val="24"/>
        </w:rPr>
        <w:t xml:space="preserve">We follow these procedures to promote healthy eating in Gorran Pre-School Hoglets </w:t>
      </w:r>
      <w:r>
        <w:rPr>
          <w:noProof/>
        </w:rPr>
        <w:drawing>
          <wp:inline distT="0" distB="0" distL="0" distR="0" wp14:anchorId="4553180D" wp14:editId="1FCE738E">
            <wp:extent cx="24384" cy="18293"/>
            <wp:effectExtent l="0" t="0" r="0" b="0"/>
            <wp:docPr id="11109" name="Picture 11109"/>
            <wp:cNvGraphicFramePr/>
            <a:graphic xmlns:a="http://schemas.openxmlformats.org/drawingml/2006/main">
              <a:graphicData uri="http://schemas.openxmlformats.org/drawingml/2006/picture">
                <pic:pic xmlns:pic="http://schemas.openxmlformats.org/drawingml/2006/picture">
                  <pic:nvPicPr>
                    <pic:cNvPr id="11109" name="Picture 11109"/>
                    <pic:cNvPicPr/>
                  </pic:nvPicPr>
                  <pic:blipFill>
                    <a:blip r:embed="rId7"/>
                    <a:stretch>
                      <a:fillRect/>
                    </a:stretch>
                  </pic:blipFill>
                  <pic:spPr>
                    <a:xfrm>
                      <a:off x="0" y="0"/>
                      <a:ext cx="24384" cy="18293"/>
                    </a:xfrm>
                    <a:prstGeom prst="rect">
                      <a:avLst/>
                    </a:prstGeom>
                  </pic:spPr>
                </pic:pic>
              </a:graphicData>
            </a:graphic>
          </wp:inline>
        </w:drawing>
      </w:r>
      <w:r>
        <w:rPr>
          <w:sz w:val="24"/>
        </w:rPr>
        <w:t xml:space="preserve">a </w:t>
      </w:r>
      <w:r>
        <w:rPr>
          <w:sz w:val="24"/>
        </w:rPr>
        <w:t xml:space="preserve">At least one member of staff holds an </w:t>
      </w:r>
      <w:proofErr w:type="gramStart"/>
      <w:r>
        <w:rPr>
          <w:sz w:val="24"/>
        </w:rPr>
        <w:t>in date</w:t>
      </w:r>
      <w:proofErr w:type="gramEnd"/>
      <w:r>
        <w:rPr>
          <w:sz w:val="24"/>
        </w:rPr>
        <w:t xml:space="preserve"> Food Hygiene Certificate.</w:t>
      </w:r>
    </w:p>
    <w:p w14:paraId="1C433BBB" w14:textId="77777777" w:rsidR="00ED7E75" w:rsidRDefault="001E03A8">
      <w:pPr>
        <w:numPr>
          <w:ilvl w:val="0"/>
          <w:numId w:val="1"/>
        </w:numPr>
        <w:spacing w:after="120"/>
        <w:ind w:right="0"/>
      </w:pPr>
      <w:r>
        <w:t>Before a child starts to attend the setting, we find out from parents their children's dietary needs and preferences, including any allergies. (See the Managing Children with Allergies policy.)</w:t>
      </w:r>
    </w:p>
    <w:p w14:paraId="5A572B2E" w14:textId="77777777" w:rsidR="00ED7E75" w:rsidRDefault="001E03A8">
      <w:pPr>
        <w:numPr>
          <w:ilvl w:val="0"/>
          <w:numId w:val="1"/>
        </w:numPr>
        <w:spacing w:after="35"/>
        <w:ind w:right="0"/>
      </w:pPr>
      <w:r>
        <w:lastRenderedPageBreak/>
        <w:t>We record information about each child's dietary needs in her/</w:t>
      </w:r>
      <w:r>
        <w:t>his registration record and parents sign the record to signify that it is correct.</w:t>
      </w:r>
    </w:p>
    <w:p w14:paraId="5D207108" w14:textId="77777777" w:rsidR="00ED7E75" w:rsidRDefault="001E03A8">
      <w:pPr>
        <w:spacing w:after="78" w:line="299" w:lineRule="auto"/>
        <w:ind w:left="437" w:right="14" w:hanging="327"/>
        <w:jc w:val="left"/>
      </w:pPr>
      <w:r>
        <w:rPr>
          <w:noProof/>
        </w:rPr>
        <w:drawing>
          <wp:inline distT="0" distB="0" distL="0" distR="0" wp14:anchorId="4E33D757" wp14:editId="35D90CC2">
            <wp:extent cx="48768" cy="54880"/>
            <wp:effectExtent l="0" t="0" r="0" b="0"/>
            <wp:docPr id="23931" name="Picture 23931"/>
            <wp:cNvGraphicFramePr/>
            <a:graphic xmlns:a="http://schemas.openxmlformats.org/drawingml/2006/main">
              <a:graphicData uri="http://schemas.openxmlformats.org/drawingml/2006/picture">
                <pic:pic xmlns:pic="http://schemas.openxmlformats.org/drawingml/2006/picture">
                  <pic:nvPicPr>
                    <pic:cNvPr id="23931" name="Picture 23931"/>
                    <pic:cNvPicPr/>
                  </pic:nvPicPr>
                  <pic:blipFill>
                    <a:blip r:embed="rId8"/>
                    <a:stretch>
                      <a:fillRect/>
                    </a:stretch>
                  </pic:blipFill>
                  <pic:spPr>
                    <a:xfrm>
                      <a:off x="0" y="0"/>
                      <a:ext cx="48768" cy="54880"/>
                    </a:xfrm>
                    <a:prstGeom prst="rect">
                      <a:avLst/>
                    </a:prstGeom>
                  </pic:spPr>
                </pic:pic>
              </a:graphicData>
            </a:graphic>
          </wp:inline>
        </w:drawing>
      </w:r>
      <w:r>
        <w:t>We regularly consult with parents to ensure that our records of their children's dietary needs including any allergies - are up-to-date. Parents sign the up-dated record to</w:t>
      </w:r>
      <w:r>
        <w:t xml:space="preserve"> signify that it is correct.</w:t>
      </w:r>
    </w:p>
    <w:p w14:paraId="409D1A45" w14:textId="77777777" w:rsidR="00ED7E75" w:rsidRDefault="001E03A8">
      <w:pPr>
        <w:spacing w:after="49"/>
        <w:ind w:left="432" w:right="0"/>
      </w:pPr>
      <w:r>
        <w:rPr>
          <w:noProof/>
        </w:rPr>
        <w:drawing>
          <wp:inline distT="0" distB="0" distL="0" distR="0" wp14:anchorId="62CB3462" wp14:editId="28A57F80">
            <wp:extent cx="48768" cy="79271"/>
            <wp:effectExtent l="0" t="0" r="0" b="0"/>
            <wp:docPr id="23933" name="Picture 23933"/>
            <wp:cNvGraphicFramePr/>
            <a:graphic xmlns:a="http://schemas.openxmlformats.org/drawingml/2006/main">
              <a:graphicData uri="http://schemas.openxmlformats.org/drawingml/2006/picture">
                <pic:pic xmlns:pic="http://schemas.openxmlformats.org/drawingml/2006/picture">
                  <pic:nvPicPr>
                    <pic:cNvPr id="23933" name="Picture 23933"/>
                    <pic:cNvPicPr/>
                  </pic:nvPicPr>
                  <pic:blipFill>
                    <a:blip r:embed="rId9"/>
                    <a:stretch>
                      <a:fillRect/>
                    </a:stretch>
                  </pic:blipFill>
                  <pic:spPr>
                    <a:xfrm>
                      <a:off x="0" y="0"/>
                      <a:ext cx="48768" cy="79271"/>
                    </a:xfrm>
                    <a:prstGeom prst="rect">
                      <a:avLst/>
                    </a:prstGeom>
                  </pic:spPr>
                </pic:pic>
              </a:graphicData>
            </a:graphic>
          </wp:inline>
        </w:drawing>
      </w:r>
      <w:r>
        <w:t xml:space="preserve"> We display current information about individual children's dietary needs so that alt staff and volunteers are fully informed about them.</w:t>
      </w:r>
    </w:p>
    <w:p w14:paraId="6605A527" w14:textId="77777777" w:rsidR="00ED7E75" w:rsidRDefault="001E03A8">
      <w:pPr>
        <w:spacing w:after="41" w:line="261" w:lineRule="auto"/>
        <w:ind w:left="476" w:right="0"/>
      </w:pPr>
      <w:r>
        <w:rPr>
          <w:noProof/>
        </w:rPr>
        <w:drawing>
          <wp:inline distT="0" distB="0" distL="0" distR="0" wp14:anchorId="70191A8D" wp14:editId="0E1C9740">
            <wp:extent cx="60960" cy="48782"/>
            <wp:effectExtent l="0" t="0" r="0" b="0"/>
            <wp:docPr id="23935" name="Picture 23935"/>
            <wp:cNvGraphicFramePr/>
            <a:graphic xmlns:a="http://schemas.openxmlformats.org/drawingml/2006/main">
              <a:graphicData uri="http://schemas.openxmlformats.org/drawingml/2006/picture">
                <pic:pic xmlns:pic="http://schemas.openxmlformats.org/drawingml/2006/picture">
                  <pic:nvPicPr>
                    <pic:cNvPr id="23935" name="Picture 23935"/>
                    <pic:cNvPicPr/>
                  </pic:nvPicPr>
                  <pic:blipFill>
                    <a:blip r:embed="rId10"/>
                    <a:stretch>
                      <a:fillRect/>
                    </a:stretch>
                  </pic:blipFill>
                  <pic:spPr>
                    <a:xfrm>
                      <a:off x="0" y="0"/>
                      <a:ext cx="60960" cy="48782"/>
                    </a:xfrm>
                    <a:prstGeom prst="rect">
                      <a:avLst/>
                    </a:prstGeom>
                  </pic:spPr>
                </pic:pic>
              </a:graphicData>
            </a:graphic>
          </wp:inline>
        </w:drawing>
      </w:r>
      <w:r>
        <w:rPr>
          <w:sz w:val="24"/>
        </w:rPr>
        <w:t>We implement systems to ensure that children receive only food and drink that is consis</w:t>
      </w:r>
      <w:r>
        <w:rPr>
          <w:sz w:val="24"/>
        </w:rPr>
        <w:t>tent with their dietary needs and preferences as well as their parents' wishes.</w:t>
      </w:r>
    </w:p>
    <w:p w14:paraId="019DAC14" w14:textId="77777777" w:rsidR="00ED7E75" w:rsidRDefault="001E03A8">
      <w:pPr>
        <w:numPr>
          <w:ilvl w:val="0"/>
          <w:numId w:val="1"/>
        </w:numPr>
        <w:spacing w:after="31"/>
        <w:ind w:right="0"/>
      </w:pPr>
      <w:r>
        <w:t>We display the contents of snacks for the information of parents.</w:t>
      </w:r>
    </w:p>
    <w:p w14:paraId="18DF25C1" w14:textId="77777777" w:rsidR="00ED7E75" w:rsidRDefault="001E03A8">
      <w:pPr>
        <w:ind w:left="432" w:right="0"/>
      </w:pPr>
      <w:r>
        <w:rPr>
          <w:noProof/>
        </w:rPr>
        <w:drawing>
          <wp:inline distT="0" distB="0" distL="0" distR="0" wp14:anchorId="79E327D2" wp14:editId="1A7B9EA0">
            <wp:extent cx="54864" cy="48782"/>
            <wp:effectExtent l="0" t="0" r="0" b="0"/>
            <wp:docPr id="23937" name="Picture 23937"/>
            <wp:cNvGraphicFramePr/>
            <a:graphic xmlns:a="http://schemas.openxmlformats.org/drawingml/2006/main">
              <a:graphicData uri="http://schemas.openxmlformats.org/drawingml/2006/picture">
                <pic:pic xmlns:pic="http://schemas.openxmlformats.org/drawingml/2006/picture">
                  <pic:nvPicPr>
                    <pic:cNvPr id="23937" name="Picture 23937"/>
                    <pic:cNvPicPr/>
                  </pic:nvPicPr>
                  <pic:blipFill>
                    <a:blip r:embed="rId11"/>
                    <a:stretch>
                      <a:fillRect/>
                    </a:stretch>
                  </pic:blipFill>
                  <pic:spPr>
                    <a:xfrm>
                      <a:off x="0" y="0"/>
                      <a:ext cx="54864" cy="48782"/>
                    </a:xfrm>
                    <a:prstGeom prst="rect">
                      <a:avLst/>
                    </a:prstGeom>
                  </pic:spPr>
                </pic:pic>
              </a:graphicData>
            </a:graphic>
          </wp:inline>
        </w:drawing>
      </w:r>
      <w:r>
        <w:t>We provide nutritious food for all meals and snacks, avoiding large quantities of saturated fat, sugar and salt and artificial additives, preservatives and colourings.</w:t>
      </w:r>
    </w:p>
    <w:p w14:paraId="43B81037" w14:textId="77777777" w:rsidR="00ED7E75" w:rsidRDefault="001E03A8">
      <w:pPr>
        <w:numPr>
          <w:ilvl w:val="0"/>
          <w:numId w:val="1"/>
        </w:numPr>
        <w:spacing w:after="10"/>
        <w:ind w:right="0"/>
      </w:pPr>
      <w:r>
        <w:t>We include a variety of foods from the following food groups:</w:t>
      </w:r>
    </w:p>
    <w:p w14:paraId="0752EEAE" w14:textId="77777777" w:rsidR="00ED7E75" w:rsidRDefault="001E03A8">
      <w:pPr>
        <w:spacing w:after="44" w:line="261" w:lineRule="auto"/>
        <w:ind w:left="470" w:right="4354" w:firstLine="0"/>
      </w:pPr>
      <w:r>
        <w:rPr>
          <w:noProof/>
        </w:rPr>
        <w:drawing>
          <wp:inline distT="0" distB="0" distL="0" distR="0" wp14:anchorId="13811301" wp14:editId="59C2CDA7">
            <wp:extent cx="36576" cy="42684"/>
            <wp:effectExtent l="0" t="0" r="0" b="0"/>
            <wp:docPr id="13676" name="Picture 13676"/>
            <wp:cNvGraphicFramePr/>
            <a:graphic xmlns:a="http://schemas.openxmlformats.org/drawingml/2006/main">
              <a:graphicData uri="http://schemas.openxmlformats.org/drawingml/2006/picture">
                <pic:pic xmlns:pic="http://schemas.openxmlformats.org/drawingml/2006/picture">
                  <pic:nvPicPr>
                    <pic:cNvPr id="13676" name="Picture 13676"/>
                    <pic:cNvPicPr/>
                  </pic:nvPicPr>
                  <pic:blipFill>
                    <a:blip r:embed="rId12"/>
                    <a:stretch>
                      <a:fillRect/>
                    </a:stretch>
                  </pic:blipFill>
                  <pic:spPr>
                    <a:xfrm>
                      <a:off x="0" y="0"/>
                      <a:ext cx="36576" cy="42684"/>
                    </a:xfrm>
                    <a:prstGeom prst="rect">
                      <a:avLst/>
                    </a:prstGeom>
                  </pic:spPr>
                </pic:pic>
              </a:graphicData>
            </a:graphic>
          </wp:inline>
        </w:drawing>
      </w:r>
      <w:r>
        <w:rPr>
          <w:sz w:val="24"/>
        </w:rPr>
        <w:t xml:space="preserve"> dairy foods; </w:t>
      </w:r>
      <w:r>
        <w:rPr>
          <w:noProof/>
        </w:rPr>
        <w:drawing>
          <wp:inline distT="0" distB="0" distL="0" distR="0" wp14:anchorId="215853AA" wp14:editId="548E6BFC">
            <wp:extent cx="36576" cy="60978"/>
            <wp:effectExtent l="0" t="0" r="0" b="0"/>
            <wp:docPr id="23939" name="Picture 23939"/>
            <wp:cNvGraphicFramePr/>
            <a:graphic xmlns:a="http://schemas.openxmlformats.org/drawingml/2006/main">
              <a:graphicData uri="http://schemas.openxmlformats.org/drawingml/2006/picture">
                <pic:pic xmlns:pic="http://schemas.openxmlformats.org/drawingml/2006/picture">
                  <pic:nvPicPr>
                    <pic:cNvPr id="23939" name="Picture 23939"/>
                    <pic:cNvPicPr/>
                  </pic:nvPicPr>
                  <pic:blipFill>
                    <a:blip r:embed="rId13"/>
                    <a:stretch>
                      <a:fillRect/>
                    </a:stretch>
                  </pic:blipFill>
                  <pic:spPr>
                    <a:xfrm>
                      <a:off x="0" y="0"/>
                      <a:ext cx="36576" cy="60978"/>
                    </a:xfrm>
                    <a:prstGeom prst="rect">
                      <a:avLst/>
                    </a:prstGeom>
                  </pic:spPr>
                </pic:pic>
              </a:graphicData>
            </a:graphic>
          </wp:inline>
        </w:drawing>
      </w:r>
      <w:r>
        <w:rPr>
          <w:sz w:val="24"/>
        </w:rPr>
        <w:t>grains, ce</w:t>
      </w:r>
      <w:r>
        <w:rPr>
          <w:sz w:val="24"/>
        </w:rPr>
        <w:t xml:space="preserve">reals and starch vegetables; and </w:t>
      </w:r>
      <w:r>
        <w:rPr>
          <w:noProof/>
        </w:rPr>
        <w:drawing>
          <wp:inline distT="0" distB="0" distL="0" distR="0" wp14:anchorId="76D18A78" wp14:editId="5FBA1B52">
            <wp:extent cx="48768" cy="36586"/>
            <wp:effectExtent l="0" t="0" r="0" b="0"/>
            <wp:docPr id="13679" name="Picture 13679"/>
            <wp:cNvGraphicFramePr/>
            <a:graphic xmlns:a="http://schemas.openxmlformats.org/drawingml/2006/main">
              <a:graphicData uri="http://schemas.openxmlformats.org/drawingml/2006/picture">
                <pic:pic xmlns:pic="http://schemas.openxmlformats.org/drawingml/2006/picture">
                  <pic:nvPicPr>
                    <pic:cNvPr id="13679" name="Picture 13679"/>
                    <pic:cNvPicPr/>
                  </pic:nvPicPr>
                  <pic:blipFill>
                    <a:blip r:embed="rId14"/>
                    <a:stretch>
                      <a:fillRect/>
                    </a:stretch>
                  </pic:blipFill>
                  <pic:spPr>
                    <a:xfrm>
                      <a:off x="0" y="0"/>
                      <a:ext cx="48768" cy="36586"/>
                    </a:xfrm>
                    <a:prstGeom prst="rect">
                      <a:avLst/>
                    </a:prstGeom>
                  </pic:spPr>
                </pic:pic>
              </a:graphicData>
            </a:graphic>
          </wp:inline>
        </w:drawing>
      </w:r>
      <w:r>
        <w:rPr>
          <w:sz w:val="24"/>
        </w:rPr>
        <w:t xml:space="preserve"> fruit and vegetables.</w:t>
      </w:r>
    </w:p>
    <w:p w14:paraId="139B392B" w14:textId="77777777" w:rsidR="00ED7E75" w:rsidRDefault="001E03A8">
      <w:pPr>
        <w:spacing w:after="40"/>
        <w:ind w:left="432" w:right="0"/>
      </w:pPr>
      <w:r>
        <w:rPr>
          <w:noProof/>
        </w:rPr>
        <w:drawing>
          <wp:inline distT="0" distB="0" distL="0" distR="0" wp14:anchorId="01B71134" wp14:editId="671BA765">
            <wp:extent cx="54864" cy="48782"/>
            <wp:effectExtent l="0" t="0" r="0" b="0"/>
            <wp:docPr id="23941" name="Picture 23941"/>
            <wp:cNvGraphicFramePr/>
            <a:graphic xmlns:a="http://schemas.openxmlformats.org/drawingml/2006/main">
              <a:graphicData uri="http://schemas.openxmlformats.org/drawingml/2006/picture">
                <pic:pic xmlns:pic="http://schemas.openxmlformats.org/drawingml/2006/picture">
                  <pic:nvPicPr>
                    <pic:cNvPr id="23941" name="Picture 23941"/>
                    <pic:cNvPicPr/>
                  </pic:nvPicPr>
                  <pic:blipFill>
                    <a:blip r:embed="rId15"/>
                    <a:stretch>
                      <a:fillRect/>
                    </a:stretch>
                  </pic:blipFill>
                  <pic:spPr>
                    <a:xfrm>
                      <a:off x="0" y="0"/>
                      <a:ext cx="54864" cy="48782"/>
                    </a:xfrm>
                    <a:prstGeom prst="rect">
                      <a:avLst/>
                    </a:prstGeom>
                  </pic:spPr>
                </pic:pic>
              </a:graphicData>
            </a:graphic>
          </wp:inline>
        </w:drawing>
      </w:r>
      <w:r>
        <w:t>We include foods from the diet of each of the children's cultural backgrounds, providing children with familiar foods and introducing them to new ones.</w:t>
      </w:r>
    </w:p>
    <w:p w14:paraId="44ECE3B0" w14:textId="77777777" w:rsidR="00ED7E75" w:rsidRDefault="001E03A8">
      <w:pPr>
        <w:spacing w:after="0"/>
        <w:ind w:left="432" w:right="0"/>
      </w:pPr>
      <w:r>
        <w:rPr>
          <w:noProof/>
        </w:rPr>
        <w:drawing>
          <wp:inline distT="0" distB="0" distL="0" distR="0" wp14:anchorId="2AF1ADAE" wp14:editId="14A0AA7B">
            <wp:extent cx="79248" cy="67075"/>
            <wp:effectExtent l="0" t="0" r="0" b="0"/>
            <wp:docPr id="23943" name="Picture 23943"/>
            <wp:cNvGraphicFramePr/>
            <a:graphic xmlns:a="http://schemas.openxmlformats.org/drawingml/2006/main">
              <a:graphicData uri="http://schemas.openxmlformats.org/drawingml/2006/picture">
                <pic:pic xmlns:pic="http://schemas.openxmlformats.org/drawingml/2006/picture">
                  <pic:nvPicPr>
                    <pic:cNvPr id="23943" name="Picture 23943"/>
                    <pic:cNvPicPr/>
                  </pic:nvPicPr>
                  <pic:blipFill>
                    <a:blip r:embed="rId16"/>
                    <a:stretch>
                      <a:fillRect/>
                    </a:stretch>
                  </pic:blipFill>
                  <pic:spPr>
                    <a:xfrm>
                      <a:off x="0" y="0"/>
                      <a:ext cx="79248" cy="67075"/>
                    </a:xfrm>
                    <a:prstGeom prst="rect">
                      <a:avLst/>
                    </a:prstGeom>
                  </pic:spPr>
                </pic:pic>
              </a:graphicData>
            </a:graphic>
          </wp:inline>
        </w:drawing>
      </w:r>
      <w:r>
        <w:t>We take care not to provide food containing n</w:t>
      </w:r>
      <w:r>
        <w:t>uts or nut products and are especially vigilant where we have a child who has a known allergy to nuts.</w:t>
      </w:r>
    </w:p>
    <w:p w14:paraId="4EE7B233" w14:textId="77777777" w:rsidR="00ED7E75" w:rsidRDefault="001E03A8">
      <w:pPr>
        <w:ind w:left="432" w:right="254"/>
      </w:pPr>
      <w:r>
        <w:rPr>
          <w:noProof/>
        </w:rPr>
        <w:drawing>
          <wp:inline distT="0" distB="0" distL="0" distR="0" wp14:anchorId="72B8E1FC" wp14:editId="39C26E51">
            <wp:extent cx="73152" cy="54880"/>
            <wp:effectExtent l="0" t="0" r="0" b="0"/>
            <wp:docPr id="23945" name="Picture 23945"/>
            <wp:cNvGraphicFramePr/>
            <a:graphic xmlns:a="http://schemas.openxmlformats.org/drawingml/2006/main">
              <a:graphicData uri="http://schemas.openxmlformats.org/drawingml/2006/picture">
                <pic:pic xmlns:pic="http://schemas.openxmlformats.org/drawingml/2006/picture">
                  <pic:nvPicPr>
                    <pic:cNvPr id="23945" name="Picture 23945"/>
                    <pic:cNvPicPr/>
                  </pic:nvPicPr>
                  <pic:blipFill>
                    <a:blip r:embed="rId17"/>
                    <a:stretch>
                      <a:fillRect/>
                    </a:stretch>
                  </pic:blipFill>
                  <pic:spPr>
                    <a:xfrm>
                      <a:off x="0" y="0"/>
                      <a:ext cx="73152" cy="54880"/>
                    </a:xfrm>
                    <a:prstGeom prst="rect">
                      <a:avLst/>
                    </a:prstGeom>
                  </pic:spPr>
                </pic:pic>
              </a:graphicData>
            </a:graphic>
          </wp:inline>
        </w:drawing>
      </w:r>
      <w:r>
        <w:t>Through discussion with parents and research reading by staff, we obtain information about the dietary rules of the religious groups to which children a</w:t>
      </w:r>
      <w:r>
        <w:t>nd their parents belong, and of vegetarians and vegans, and about food allergies. We take account of this information in the provision of food and drinks.</w:t>
      </w:r>
    </w:p>
    <w:p w14:paraId="29AC3182" w14:textId="77777777" w:rsidR="00ED7E75" w:rsidRDefault="001E03A8">
      <w:pPr>
        <w:ind w:left="432" w:right="187"/>
      </w:pPr>
      <w:r>
        <w:rPr>
          <w:noProof/>
        </w:rPr>
        <w:drawing>
          <wp:inline distT="0" distB="0" distL="0" distR="0" wp14:anchorId="730EF74F" wp14:editId="20328265">
            <wp:extent cx="42672" cy="42683"/>
            <wp:effectExtent l="0" t="0" r="0" b="0"/>
            <wp:docPr id="13686" name="Picture 13686"/>
            <wp:cNvGraphicFramePr/>
            <a:graphic xmlns:a="http://schemas.openxmlformats.org/drawingml/2006/main">
              <a:graphicData uri="http://schemas.openxmlformats.org/drawingml/2006/picture">
                <pic:pic xmlns:pic="http://schemas.openxmlformats.org/drawingml/2006/picture">
                  <pic:nvPicPr>
                    <pic:cNvPr id="13686" name="Picture 13686"/>
                    <pic:cNvPicPr/>
                  </pic:nvPicPr>
                  <pic:blipFill>
                    <a:blip r:embed="rId18"/>
                    <a:stretch>
                      <a:fillRect/>
                    </a:stretch>
                  </pic:blipFill>
                  <pic:spPr>
                    <a:xfrm>
                      <a:off x="0" y="0"/>
                      <a:ext cx="42672" cy="42683"/>
                    </a:xfrm>
                    <a:prstGeom prst="rect">
                      <a:avLst/>
                    </a:prstGeom>
                  </pic:spPr>
                </pic:pic>
              </a:graphicData>
            </a:graphic>
          </wp:inline>
        </w:drawing>
      </w:r>
      <w:r>
        <w:t xml:space="preserve"> We require staff to show sensitivity in providing for children's diets and allergies. Staff do not </w:t>
      </w:r>
      <w:r>
        <w:t>use a child's diet or allergy as a label for the child or make a child feel singled out because of her/his diet or allergy.</w:t>
      </w:r>
    </w:p>
    <w:p w14:paraId="4DF4200B" w14:textId="77777777" w:rsidR="00ED7E75" w:rsidRDefault="001E03A8">
      <w:pPr>
        <w:spacing w:line="321" w:lineRule="auto"/>
        <w:ind w:left="432" w:right="0"/>
      </w:pPr>
      <w:r>
        <w:rPr>
          <w:noProof/>
        </w:rPr>
        <w:drawing>
          <wp:inline distT="0" distB="0" distL="0" distR="0" wp14:anchorId="4CC1175C" wp14:editId="26AA06E1">
            <wp:extent cx="42672" cy="42684"/>
            <wp:effectExtent l="0" t="0" r="0" b="0"/>
            <wp:docPr id="13687" name="Picture 13687"/>
            <wp:cNvGraphicFramePr/>
            <a:graphic xmlns:a="http://schemas.openxmlformats.org/drawingml/2006/main">
              <a:graphicData uri="http://schemas.openxmlformats.org/drawingml/2006/picture">
                <pic:pic xmlns:pic="http://schemas.openxmlformats.org/drawingml/2006/picture">
                  <pic:nvPicPr>
                    <pic:cNvPr id="13687" name="Picture 13687"/>
                    <pic:cNvPicPr/>
                  </pic:nvPicPr>
                  <pic:blipFill>
                    <a:blip r:embed="rId19"/>
                    <a:stretch>
                      <a:fillRect/>
                    </a:stretch>
                  </pic:blipFill>
                  <pic:spPr>
                    <a:xfrm>
                      <a:off x="0" y="0"/>
                      <a:ext cx="42672" cy="42684"/>
                    </a:xfrm>
                    <a:prstGeom prst="rect">
                      <a:avLst/>
                    </a:prstGeom>
                  </pic:spPr>
                </pic:pic>
              </a:graphicData>
            </a:graphic>
          </wp:inline>
        </w:drawing>
      </w:r>
      <w:r>
        <w:rPr>
          <w:sz w:val="24"/>
        </w:rPr>
        <w:t xml:space="preserve"> We organise meal and snack times so that they are social occasions in which children and staff participate.</w:t>
      </w:r>
    </w:p>
    <w:p w14:paraId="297E1B57" w14:textId="77777777" w:rsidR="00ED7E75" w:rsidRDefault="001E03A8">
      <w:pPr>
        <w:numPr>
          <w:ilvl w:val="0"/>
          <w:numId w:val="2"/>
        </w:numPr>
        <w:ind w:left="495" w:right="0"/>
      </w:pPr>
      <w:r>
        <w:t xml:space="preserve">We use meal and snack </w:t>
      </w:r>
      <w:r>
        <w:t>times to help children to develop independence through making choices, serving food and drink and feeding themselves.</w:t>
      </w:r>
    </w:p>
    <w:p w14:paraId="65EBAE2C" w14:textId="77777777" w:rsidR="00ED7E75" w:rsidRDefault="001E03A8">
      <w:pPr>
        <w:numPr>
          <w:ilvl w:val="0"/>
          <w:numId w:val="2"/>
        </w:numPr>
        <w:ind w:left="495" w:right="0"/>
      </w:pPr>
      <w:r>
        <w:t>We provide children with utensils that are appropriate for their ages and stages of development and that take account of the eating practi</w:t>
      </w:r>
      <w:r>
        <w:t>ces in their cultures.</w:t>
      </w:r>
    </w:p>
    <w:p w14:paraId="1D85B876" w14:textId="77777777" w:rsidR="00ED7E75" w:rsidRDefault="001E03A8">
      <w:pPr>
        <w:ind w:left="432" w:right="0"/>
      </w:pPr>
      <w:r>
        <w:rPr>
          <w:noProof/>
        </w:rPr>
        <w:drawing>
          <wp:inline distT="0" distB="0" distL="0" distR="0" wp14:anchorId="63D6B323" wp14:editId="3EA337E8">
            <wp:extent cx="36576" cy="42684"/>
            <wp:effectExtent l="0" t="0" r="0" b="0"/>
            <wp:docPr id="13690" name="Picture 13690"/>
            <wp:cNvGraphicFramePr/>
            <a:graphic xmlns:a="http://schemas.openxmlformats.org/drawingml/2006/main">
              <a:graphicData uri="http://schemas.openxmlformats.org/drawingml/2006/picture">
                <pic:pic xmlns:pic="http://schemas.openxmlformats.org/drawingml/2006/picture">
                  <pic:nvPicPr>
                    <pic:cNvPr id="13690" name="Picture 13690"/>
                    <pic:cNvPicPr/>
                  </pic:nvPicPr>
                  <pic:blipFill>
                    <a:blip r:embed="rId20"/>
                    <a:stretch>
                      <a:fillRect/>
                    </a:stretch>
                  </pic:blipFill>
                  <pic:spPr>
                    <a:xfrm>
                      <a:off x="0" y="0"/>
                      <a:ext cx="36576" cy="42684"/>
                    </a:xfrm>
                    <a:prstGeom prst="rect">
                      <a:avLst/>
                    </a:prstGeom>
                  </pic:spPr>
                </pic:pic>
              </a:graphicData>
            </a:graphic>
          </wp:inline>
        </w:drawing>
      </w:r>
      <w:r>
        <w:t xml:space="preserve"> We have fresh drinking water constantly available for the children. We inform the children about how to obtain the water and that they can ask for water at any time during the day.</w:t>
      </w:r>
    </w:p>
    <w:p w14:paraId="2E023E9E" w14:textId="77777777" w:rsidR="00ED7E75" w:rsidRDefault="001E03A8">
      <w:pPr>
        <w:numPr>
          <w:ilvl w:val="0"/>
          <w:numId w:val="2"/>
        </w:numPr>
        <w:spacing w:after="111"/>
        <w:ind w:left="495" w:right="0"/>
      </w:pPr>
      <w:r>
        <w:t>We inform parents who provide food for their child</w:t>
      </w:r>
      <w:r>
        <w:t>ren about the storage facilities available in the setting.</w:t>
      </w:r>
    </w:p>
    <w:p w14:paraId="2728EC45" w14:textId="77777777" w:rsidR="00ED7E75" w:rsidRDefault="001E03A8">
      <w:pPr>
        <w:numPr>
          <w:ilvl w:val="0"/>
          <w:numId w:val="2"/>
        </w:numPr>
        <w:spacing w:after="106"/>
        <w:ind w:left="495" w:right="0"/>
      </w:pPr>
      <w:r>
        <w:t>We give parents who provide food for their children information about suitable containers for food.</w:t>
      </w:r>
    </w:p>
    <w:p w14:paraId="67FCE7BC" w14:textId="77777777" w:rsidR="00ED7E75" w:rsidRDefault="001E03A8">
      <w:pPr>
        <w:ind w:left="495" w:right="0"/>
      </w:pPr>
      <w:r>
        <w:rPr>
          <w:noProof/>
        </w:rPr>
        <w:drawing>
          <wp:inline distT="0" distB="0" distL="0" distR="0" wp14:anchorId="16A4923B" wp14:editId="428A97D5">
            <wp:extent cx="36576" cy="42684"/>
            <wp:effectExtent l="0" t="0" r="0" b="0"/>
            <wp:docPr id="16052" name="Picture 16052"/>
            <wp:cNvGraphicFramePr/>
            <a:graphic xmlns:a="http://schemas.openxmlformats.org/drawingml/2006/main">
              <a:graphicData uri="http://schemas.openxmlformats.org/drawingml/2006/picture">
                <pic:pic xmlns:pic="http://schemas.openxmlformats.org/drawingml/2006/picture">
                  <pic:nvPicPr>
                    <pic:cNvPr id="16052" name="Picture 16052"/>
                    <pic:cNvPicPr/>
                  </pic:nvPicPr>
                  <pic:blipFill>
                    <a:blip r:embed="rId21"/>
                    <a:stretch>
                      <a:fillRect/>
                    </a:stretch>
                  </pic:blipFill>
                  <pic:spPr>
                    <a:xfrm>
                      <a:off x="0" y="0"/>
                      <a:ext cx="36576" cy="42684"/>
                    </a:xfrm>
                    <a:prstGeom prst="rect">
                      <a:avLst/>
                    </a:prstGeom>
                  </pic:spPr>
                </pic:pic>
              </a:graphicData>
            </a:graphic>
          </wp:inline>
        </w:drawing>
      </w:r>
      <w:r>
        <w:tab/>
        <w:t>In order to protect children with food allergies, we discourage children from sharing and swapping their food with one another.</w:t>
      </w:r>
    </w:p>
    <w:p w14:paraId="6C52FAE0" w14:textId="77777777" w:rsidR="00ED7E75" w:rsidRDefault="001E03A8">
      <w:pPr>
        <w:numPr>
          <w:ilvl w:val="0"/>
          <w:numId w:val="2"/>
        </w:numPr>
        <w:spacing w:after="1112"/>
        <w:ind w:left="495" w:right="0"/>
      </w:pPr>
      <w:r>
        <w:lastRenderedPageBreak/>
        <w:t>For children who drink mil</w:t>
      </w:r>
      <w:r>
        <w:t>k, we provide semi-skimmed pasteurised milk.</w:t>
      </w:r>
    </w:p>
    <w:p w14:paraId="466F4C93" w14:textId="77777777" w:rsidR="00ED7E75" w:rsidRDefault="001E03A8">
      <w:pPr>
        <w:spacing w:after="71" w:line="259" w:lineRule="auto"/>
        <w:ind w:left="144" w:right="0" w:firstLine="0"/>
        <w:jc w:val="left"/>
      </w:pPr>
      <w:r>
        <w:rPr>
          <w:rFonts w:ascii="Times New Roman" w:eastAsia="Times New Roman" w:hAnsi="Times New Roman" w:cs="Times New Roman"/>
          <w:sz w:val="24"/>
        </w:rPr>
        <w:t>Packed lunches</w:t>
      </w:r>
    </w:p>
    <w:p w14:paraId="36D97E24" w14:textId="77777777" w:rsidR="00ED7E75" w:rsidRDefault="001E03A8">
      <w:pPr>
        <w:ind w:left="110" w:right="0" w:firstLine="0"/>
      </w:pPr>
      <w:r>
        <w:t>Where children bring packed lunches, we:</w:t>
      </w:r>
    </w:p>
    <w:p w14:paraId="50C903A5" w14:textId="77777777" w:rsidR="00ED7E75" w:rsidRDefault="001E03A8">
      <w:pPr>
        <w:spacing w:after="272" w:line="299" w:lineRule="auto"/>
        <w:ind w:left="110" w:right="14" w:firstLine="19"/>
        <w:jc w:val="left"/>
      </w:pPr>
      <w:r>
        <w:rPr>
          <w:noProof/>
        </w:rPr>
        <w:drawing>
          <wp:inline distT="0" distB="0" distL="0" distR="0" wp14:anchorId="59EF9B45" wp14:editId="58249E8D">
            <wp:extent cx="42672" cy="42684"/>
            <wp:effectExtent l="0" t="0" r="0" b="0"/>
            <wp:docPr id="16054" name="Picture 16054"/>
            <wp:cNvGraphicFramePr/>
            <a:graphic xmlns:a="http://schemas.openxmlformats.org/drawingml/2006/main">
              <a:graphicData uri="http://schemas.openxmlformats.org/drawingml/2006/picture">
                <pic:pic xmlns:pic="http://schemas.openxmlformats.org/drawingml/2006/picture">
                  <pic:nvPicPr>
                    <pic:cNvPr id="16054" name="Picture 16054"/>
                    <pic:cNvPicPr/>
                  </pic:nvPicPr>
                  <pic:blipFill>
                    <a:blip r:embed="rId22"/>
                    <a:stretch>
                      <a:fillRect/>
                    </a:stretch>
                  </pic:blipFill>
                  <pic:spPr>
                    <a:xfrm>
                      <a:off x="0" y="0"/>
                      <a:ext cx="42672" cy="42684"/>
                    </a:xfrm>
                    <a:prstGeom prst="rect">
                      <a:avLst/>
                    </a:prstGeom>
                  </pic:spPr>
                </pic:pic>
              </a:graphicData>
            </a:graphic>
          </wp:inline>
        </w:drawing>
      </w:r>
      <w:r>
        <w:tab/>
        <w:t xml:space="preserve">encourage parents to include an ice pack to keep food cool; </w:t>
      </w:r>
      <w:r>
        <w:rPr>
          <w:noProof/>
        </w:rPr>
        <w:drawing>
          <wp:inline distT="0" distB="0" distL="0" distR="0" wp14:anchorId="0FE36410" wp14:editId="21826F50">
            <wp:extent cx="42672" cy="42684"/>
            <wp:effectExtent l="0" t="0" r="0" b="0"/>
            <wp:docPr id="16055" name="Picture 16055"/>
            <wp:cNvGraphicFramePr/>
            <a:graphic xmlns:a="http://schemas.openxmlformats.org/drawingml/2006/main">
              <a:graphicData uri="http://schemas.openxmlformats.org/drawingml/2006/picture">
                <pic:pic xmlns:pic="http://schemas.openxmlformats.org/drawingml/2006/picture">
                  <pic:nvPicPr>
                    <pic:cNvPr id="16055" name="Picture 16055"/>
                    <pic:cNvPicPr/>
                  </pic:nvPicPr>
                  <pic:blipFill>
                    <a:blip r:embed="rId23"/>
                    <a:stretch>
                      <a:fillRect/>
                    </a:stretch>
                  </pic:blipFill>
                  <pic:spPr>
                    <a:xfrm>
                      <a:off x="0" y="0"/>
                      <a:ext cx="42672" cy="42684"/>
                    </a:xfrm>
                    <a:prstGeom prst="rect">
                      <a:avLst/>
                    </a:prstGeom>
                  </pic:spPr>
                </pic:pic>
              </a:graphicData>
            </a:graphic>
          </wp:inline>
        </w:drawing>
      </w:r>
      <w:r>
        <w:tab/>
        <w:t xml:space="preserve">inform parents of our policy on healthy eating; </w:t>
      </w:r>
      <w:r>
        <w:rPr>
          <w:noProof/>
        </w:rPr>
        <w:drawing>
          <wp:inline distT="0" distB="0" distL="0" distR="0" wp14:anchorId="23F51E11" wp14:editId="0D8F2907">
            <wp:extent cx="42672" cy="42684"/>
            <wp:effectExtent l="0" t="0" r="0" b="0"/>
            <wp:docPr id="16056" name="Picture 16056"/>
            <wp:cNvGraphicFramePr/>
            <a:graphic xmlns:a="http://schemas.openxmlformats.org/drawingml/2006/main">
              <a:graphicData uri="http://schemas.openxmlformats.org/drawingml/2006/picture">
                <pic:pic xmlns:pic="http://schemas.openxmlformats.org/drawingml/2006/picture">
                  <pic:nvPicPr>
                    <pic:cNvPr id="16056" name="Picture 16056"/>
                    <pic:cNvPicPr/>
                  </pic:nvPicPr>
                  <pic:blipFill>
                    <a:blip r:embed="rId24"/>
                    <a:stretch>
                      <a:fillRect/>
                    </a:stretch>
                  </pic:blipFill>
                  <pic:spPr>
                    <a:xfrm>
                      <a:off x="0" y="0"/>
                      <a:ext cx="42672" cy="42684"/>
                    </a:xfrm>
                    <a:prstGeom prst="rect">
                      <a:avLst/>
                    </a:prstGeom>
                  </pic:spPr>
                </pic:pic>
              </a:graphicData>
            </a:graphic>
          </wp:inline>
        </w:drawing>
      </w:r>
      <w:r>
        <w:tab/>
        <w:t>inform parents there no facilities to mic</w:t>
      </w:r>
      <w:r>
        <w:t xml:space="preserve">rowave cooked food brought from home; </w:t>
      </w:r>
      <w:r>
        <w:rPr>
          <w:noProof/>
        </w:rPr>
        <w:drawing>
          <wp:inline distT="0" distB="0" distL="0" distR="0" wp14:anchorId="4825A385" wp14:editId="66FF0513">
            <wp:extent cx="42672" cy="42684"/>
            <wp:effectExtent l="0" t="0" r="0" b="0"/>
            <wp:docPr id="16057" name="Picture 16057"/>
            <wp:cNvGraphicFramePr/>
            <a:graphic xmlns:a="http://schemas.openxmlformats.org/drawingml/2006/main">
              <a:graphicData uri="http://schemas.openxmlformats.org/drawingml/2006/picture">
                <pic:pic xmlns:pic="http://schemas.openxmlformats.org/drawingml/2006/picture">
                  <pic:nvPicPr>
                    <pic:cNvPr id="16057" name="Picture 16057"/>
                    <pic:cNvPicPr/>
                  </pic:nvPicPr>
                  <pic:blipFill>
                    <a:blip r:embed="rId25"/>
                    <a:stretch>
                      <a:fillRect/>
                    </a:stretch>
                  </pic:blipFill>
                  <pic:spPr>
                    <a:xfrm>
                      <a:off x="0" y="0"/>
                      <a:ext cx="42672" cy="42684"/>
                    </a:xfrm>
                    <a:prstGeom prst="rect">
                      <a:avLst/>
                    </a:prstGeom>
                  </pic:spPr>
                </pic:pic>
              </a:graphicData>
            </a:graphic>
          </wp:inline>
        </w:drawing>
      </w:r>
      <w:r>
        <w:t xml:space="preserve"> encourage parents to provide sandwiches with a healthy filling, fruit, and milk based deserts such as yoghurt or creme </w:t>
      </w:r>
      <w:proofErr w:type="spellStart"/>
      <w:r>
        <w:t>fratche</w:t>
      </w:r>
      <w:proofErr w:type="spellEnd"/>
      <w:r>
        <w:t xml:space="preserve"> where we can only provide cold food from home. We discourage sweet drinks and can provide</w:t>
      </w:r>
      <w:r>
        <w:t xml:space="preserve"> children with water or diluted fresh fruit juice; </w:t>
      </w:r>
      <w:r>
        <w:rPr>
          <w:noProof/>
        </w:rPr>
        <w:drawing>
          <wp:inline distT="0" distB="0" distL="0" distR="0" wp14:anchorId="607288FC" wp14:editId="24FE18A5">
            <wp:extent cx="42672" cy="42684"/>
            <wp:effectExtent l="0" t="0" r="0" b="0"/>
            <wp:docPr id="16058" name="Picture 16058"/>
            <wp:cNvGraphicFramePr/>
            <a:graphic xmlns:a="http://schemas.openxmlformats.org/drawingml/2006/main">
              <a:graphicData uri="http://schemas.openxmlformats.org/drawingml/2006/picture">
                <pic:pic xmlns:pic="http://schemas.openxmlformats.org/drawingml/2006/picture">
                  <pic:nvPicPr>
                    <pic:cNvPr id="16058" name="Picture 16058"/>
                    <pic:cNvPicPr/>
                  </pic:nvPicPr>
                  <pic:blipFill>
                    <a:blip r:embed="rId26"/>
                    <a:stretch>
                      <a:fillRect/>
                    </a:stretch>
                  </pic:blipFill>
                  <pic:spPr>
                    <a:xfrm>
                      <a:off x="0" y="0"/>
                      <a:ext cx="42672" cy="42684"/>
                    </a:xfrm>
                    <a:prstGeom prst="rect">
                      <a:avLst/>
                    </a:prstGeom>
                  </pic:spPr>
                </pic:pic>
              </a:graphicData>
            </a:graphic>
          </wp:inline>
        </w:drawing>
      </w:r>
      <w:r>
        <w:tab/>
        <w:t>discourage packed lunch contents that consist largely of crisps, processed foods, sweet drinks and sweet products such as cakes or biscuits. We reserve the right to return this food to the parent as a la</w:t>
      </w:r>
      <w:r>
        <w:t xml:space="preserve">st resort; </w:t>
      </w:r>
      <w:r>
        <w:rPr>
          <w:noProof/>
        </w:rPr>
        <w:drawing>
          <wp:inline distT="0" distB="0" distL="0" distR="0" wp14:anchorId="43043766" wp14:editId="13CE2C82">
            <wp:extent cx="42672" cy="42684"/>
            <wp:effectExtent l="0" t="0" r="0" b="0"/>
            <wp:docPr id="16059" name="Picture 16059"/>
            <wp:cNvGraphicFramePr/>
            <a:graphic xmlns:a="http://schemas.openxmlformats.org/drawingml/2006/main">
              <a:graphicData uri="http://schemas.openxmlformats.org/drawingml/2006/picture">
                <pic:pic xmlns:pic="http://schemas.openxmlformats.org/drawingml/2006/picture">
                  <pic:nvPicPr>
                    <pic:cNvPr id="16059" name="Picture 16059"/>
                    <pic:cNvPicPr/>
                  </pic:nvPicPr>
                  <pic:blipFill>
                    <a:blip r:embed="rId27"/>
                    <a:stretch>
                      <a:fillRect/>
                    </a:stretch>
                  </pic:blipFill>
                  <pic:spPr>
                    <a:xfrm>
                      <a:off x="0" y="0"/>
                      <a:ext cx="42672" cy="42684"/>
                    </a:xfrm>
                    <a:prstGeom prst="rect">
                      <a:avLst/>
                    </a:prstGeom>
                  </pic:spPr>
                </pic:pic>
              </a:graphicData>
            </a:graphic>
          </wp:inline>
        </w:drawing>
      </w:r>
      <w:r>
        <w:tab/>
        <w:t xml:space="preserve">provide children, bringing packed lunches, and </w:t>
      </w:r>
      <w:r>
        <w:rPr>
          <w:noProof/>
        </w:rPr>
        <w:drawing>
          <wp:inline distT="0" distB="0" distL="0" distR="0" wp14:anchorId="678E32A5" wp14:editId="5539BF5A">
            <wp:extent cx="42672" cy="48782"/>
            <wp:effectExtent l="0" t="0" r="0" b="0"/>
            <wp:docPr id="16060" name="Picture 16060"/>
            <wp:cNvGraphicFramePr/>
            <a:graphic xmlns:a="http://schemas.openxmlformats.org/drawingml/2006/main">
              <a:graphicData uri="http://schemas.openxmlformats.org/drawingml/2006/picture">
                <pic:pic xmlns:pic="http://schemas.openxmlformats.org/drawingml/2006/picture">
                  <pic:nvPicPr>
                    <pic:cNvPr id="16060" name="Picture 16060"/>
                    <pic:cNvPicPr/>
                  </pic:nvPicPr>
                  <pic:blipFill>
                    <a:blip r:embed="rId28"/>
                    <a:stretch>
                      <a:fillRect/>
                    </a:stretch>
                  </pic:blipFill>
                  <pic:spPr>
                    <a:xfrm>
                      <a:off x="0" y="0"/>
                      <a:ext cx="42672" cy="48782"/>
                    </a:xfrm>
                    <a:prstGeom prst="rect">
                      <a:avLst/>
                    </a:prstGeom>
                  </pic:spPr>
                </pic:pic>
              </a:graphicData>
            </a:graphic>
          </wp:inline>
        </w:drawing>
      </w:r>
      <w:r>
        <w:tab/>
        <w:t>ensure the mealtime is a social occasion.</w:t>
      </w:r>
    </w:p>
    <w:p w14:paraId="4A9D9F3E" w14:textId="77777777" w:rsidR="00ED7E75" w:rsidRDefault="001E03A8">
      <w:pPr>
        <w:spacing w:after="122"/>
        <w:ind w:left="110" w:right="0" w:firstLine="0"/>
      </w:pPr>
      <w:r>
        <w:t>Reporting of food poisoning</w:t>
      </w:r>
    </w:p>
    <w:p w14:paraId="1BF2E03F" w14:textId="77777777" w:rsidR="00ED7E75" w:rsidRDefault="001E03A8">
      <w:pPr>
        <w:numPr>
          <w:ilvl w:val="0"/>
          <w:numId w:val="3"/>
        </w:numPr>
        <w:spacing w:after="19"/>
        <w:ind w:right="0"/>
      </w:pPr>
      <w:r>
        <w:t>Food poisoning can occur for a number of reasons; not all cases of sickness or diarrhoea are as a result of food poisoning a</w:t>
      </w:r>
      <w:r>
        <w:t>nd not all cases of sickness or diarrhoea are reportable.</w:t>
      </w:r>
    </w:p>
    <w:p w14:paraId="4F9198BE" w14:textId="77777777" w:rsidR="00ED7E75" w:rsidRDefault="001E03A8">
      <w:pPr>
        <w:ind w:left="432" w:right="0"/>
      </w:pPr>
      <w:r>
        <w:rPr>
          <w:noProof/>
        </w:rPr>
        <w:drawing>
          <wp:inline distT="0" distB="0" distL="0" distR="0" wp14:anchorId="236ED09D" wp14:editId="6D45E69B">
            <wp:extent cx="42672" cy="36586"/>
            <wp:effectExtent l="0" t="0" r="0" b="0"/>
            <wp:docPr id="16062" name="Picture 16062"/>
            <wp:cNvGraphicFramePr/>
            <a:graphic xmlns:a="http://schemas.openxmlformats.org/drawingml/2006/main">
              <a:graphicData uri="http://schemas.openxmlformats.org/drawingml/2006/picture">
                <pic:pic xmlns:pic="http://schemas.openxmlformats.org/drawingml/2006/picture">
                  <pic:nvPicPr>
                    <pic:cNvPr id="16062" name="Picture 16062"/>
                    <pic:cNvPicPr/>
                  </pic:nvPicPr>
                  <pic:blipFill>
                    <a:blip r:embed="rId29"/>
                    <a:stretch>
                      <a:fillRect/>
                    </a:stretch>
                  </pic:blipFill>
                  <pic:spPr>
                    <a:xfrm>
                      <a:off x="0" y="0"/>
                      <a:ext cx="42672" cy="36586"/>
                    </a:xfrm>
                    <a:prstGeom prst="rect">
                      <a:avLst/>
                    </a:prstGeom>
                  </pic:spPr>
                </pic:pic>
              </a:graphicData>
            </a:graphic>
          </wp:inline>
        </w:drawing>
      </w:r>
      <w:r>
        <w:t xml:space="preserve"> Where children and/or adults have been diagnosed by a GP or a hospital doctor to be suffering from food poisoning and where it seems possible that the source of the outbreak is within the setting,</w:t>
      </w:r>
      <w:r>
        <w:t xml:space="preserve"> the committee chair will contact the Environmental Health Department and the Health Protection Agency, to report the outbreak and will comply with any investigation.</w:t>
      </w:r>
    </w:p>
    <w:p w14:paraId="1F9D9248" w14:textId="77777777" w:rsidR="00ED7E75" w:rsidRDefault="001E03A8">
      <w:pPr>
        <w:tabs>
          <w:tab w:val="center" w:pos="4577"/>
        </w:tabs>
        <w:spacing w:after="0"/>
        <w:ind w:left="0" w:right="0" w:firstLine="0"/>
        <w:jc w:val="left"/>
      </w:pPr>
      <w:r>
        <w:rPr>
          <w:noProof/>
        </w:rPr>
        <w:drawing>
          <wp:inline distT="0" distB="0" distL="0" distR="0" wp14:anchorId="2DACC4C4" wp14:editId="580561CD">
            <wp:extent cx="42672" cy="42684"/>
            <wp:effectExtent l="0" t="0" r="0" b="0"/>
            <wp:docPr id="16063" name="Picture 16063"/>
            <wp:cNvGraphicFramePr/>
            <a:graphic xmlns:a="http://schemas.openxmlformats.org/drawingml/2006/main">
              <a:graphicData uri="http://schemas.openxmlformats.org/drawingml/2006/picture">
                <pic:pic xmlns:pic="http://schemas.openxmlformats.org/drawingml/2006/picture">
                  <pic:nvPicPr>
                    <pic:cNvPr id="16063" name="Picture 16063"/>
                    <pic:cNvPicPr/>
                  </pic:nvPicPr>
                  <pic:blipFill>
                    <a:blip r:embed="rId30"/>
                    <a:stretch>
                      <a:fillRect/>
                    </a:stretch>
                  </pic:blipFill>
                  <pic:spPr>
                    <a:xfrm>
                      <a:off x="0" y="0"/>
                      <a:ext cx="42672" cy="42684"/>
                    </a:xfrm>
                    <a:prstGeom prst="rect">
                      <a:avLst/>
                    </a:prstGeom>
                  </pic:spPr>
                </pic:pic>
              </a:graphicData>
            </a:graphic>
          </wp:inline>
        </w:drawing>
      </w:r>
      <w:r>
        <w:tab/>
        <w:t>If the food poisoning is identified as a notifiable disease under the Public Health (In</w:t>
      </w:r>
      <w:r>
        <w:t>fectious</w:t>
      </w:r>
    </w:p>
    <w:p w14:paraId="7B01A527" w14:textId="77777777" w:rsidR="00ED7E75" w:rsidRDefault="001E03A8">
      <w:pPr>
        <w:spacing w:after="357"/>
        <w:ind w:left="442" w:right="0" w:firstLine="0"/>
      </w:pPr>
      <w:r>
        <w:t>Diseases) Regulations 1988, the setting will report the matter to Ofsted within 14 days.</w:t>
      </w:r>
    </w:p>
    <w:p w14:paraId="0929B093" w14:textId="77777777" w:rsidR="00ED7E75" w:rsidRDefault="001E03A8">
      <w:pPr>
        <w:spacing w:after="410" w:line="261" w:lineRule="auto"/>
        <w:ind w:left="96" w:right="0" w:firstLine="0"/>
      </w:pPr>
      <w:r>
        <w:rPr>
          <w:sz w:val="24"/>
        </w:rPr>
        <w:t>Legal Framework</w:t>
      </w:r>
    </w:p>
    <w:p w14:paraId="1F679DFE" w14:textId="77777777" w:rsidR="00ED7E75" w:rsidRDefault="001E03A8">
      <w:pPr>
        <w:numPr>
          <w:ilvl w:val="0"/>
          <w:numId w:val="3"/>
        </w:numPr>
        <w:spacing w:after="3" w:line="314" w:lineRule="auto"/>
        <w:ind w:right="0"/>
      </w:pPr>
      <w:r>
        <w:rPr>
          <w:sz w:val="24"/>
        </w:rPr>
        <w:t>Regulation (EC) 852/2004 of the European Parliament and of the Council on the hygiene of foodstuffs</w:t>
      </w:r>
    </w:p>
    <w:p w14:paraId="6524E1A7" w14:textId="77777777" w:rsidR="00ED7E75" w:rsidRDefault="00ED7E75">
      <w:pPr>
        <w:sectPr w:rsidR="00ED7E75">
          <w:pgSz w:w="11904" w:h="16834"/>
          <w:pgMar w:top="1508" w:right="1594" w:bottom="1621" w:left="1210" w:header="720" w:footer="720" w:gutter="0"/>
          <w:cols w:space="720"/>
        </w:sectPr>
      </w:pPr>
    </w:p>
    <w:p w14:paraId="52F1AF57" w14:textId="7B0E4EEA" w:rsidR="00ED7E75" w:rsidRDefault="001E03A8">
      <w:pPr>
        <w:spacing w:after="3" w:line="261" w:lineRule="auto"/>
        <w:ind w:left="-77" w:right="0" w:firstLine="0"/>
        <w:rPr>
          <w:sz w:val="24"/>
        </w:rPr>
      </w:pPr>
      <w:r>
        <w:rPr>
          <w:sz w:val="24"/>
        </w:rPr>
        <w:t>This policy was adopted at a meeting of</w:t>
      </w:r>
    </w:p>
    <w:p w14:paraId="6EF66705" w14:textId="77777777" w:rsidR="001E03A8" w:rsidRDefault="001E03A8">
      <w:pPr>
        <w:spacing w:after="3" w:line="261" w:lineRule="auto"/>
        <w:ind w:left="-77" w:right="0" w:firstLine="0"/>
      </w:pPr>
    </w:p>
    <w:p w14:paraId="1CE0771F" w14:textId="23337C10" w:rsidR="00ED7E75" w:rsidRDefault="001E03A8">
      <w:pPr>
        <w:spacing w:after="81" w:line="261" w:lineRule="auto"/>
        <w:ind w:left="-72" w:right="0" w:firstLine="0"/>
        <w:rPr>
          <w:sz w:val="24"/>
        </w:rPr>
      </w:pPr>
      <w:r>
        <w:rPr>
          <w:sz w:val="24"/>
        </w:rPr>
        <w:t>Held on   October 2019</w:t>
      </w:r>
    </w:p>
    <w:p w14:paraId="7F54F46B" w14:textId="77777777" w:rsidR="001E03A8" w:rsidRDefault="001E03A8">
      <w:pPr>
        <w:spacing w:after="81" w:line="261" w:lineRule="auto"/>
        <w:ind w:left="-72" w:right="0" w:firstLine="0"/>
      </w:pPr>
    </w:p>
    <w:p w14:paraId="6A46A3EB" w14:textId="5B15ECED" w:rsidR="00ED7E75" w:rsidRDefault="001E03A8">
      <w:pPr>
        <w:spacing w:after="54"/>
        <w:ind w:left="-77" w:right="0" w:firstLine="0"/>
      </w:pPr>
      <w:r>
        <w:t>Date to be reviewed    October 2020</w:t>
      </w:r>
    </w:p>
    <w:p w14:paraId="278C2CD1" w14:textId="77777777" w:rsidR="001E03A8" w:rsidRDefault="001E03A8">
      <w:pPr>
        <w:spacing w:after="54"/>
        <w:ind w:left="-77" w:right="0" w:firstLine="0"/>
      </w:pPr>
    </w:p>
    <w:p w14:paraId="58BD6DA7" w14:textId="77777777" w:rsidR="00ED7E75" w:rsidRDefault="001E03A8">
      <w:pPr>
        <w:ind w:left="-86" w:right="0" w:firstLine="0"/>
      </w:pPr>
      <w:r>
        <w:t>Name of signatory</w:t>
      </w:r>
    </w:p>
    <w:p w14:paraId="1B770703" w14:textId="690CFD4A" w:rsidR="00ED7E75" w:rsidRDefault="001E03A8" w:rsidP="001E03A8">
      <w:pPr>
        <w:tabs>
          <w:tab w:val="right" w:pos="4622"/>
        </w:tabs>
        <w:spacing w:after="3" w:line="261" w:lineRule="auto"/>
        <w:ind w:left="-5" w:right="0" w:firstLine="0"/>
        <w:jc w:val="left"/>
      </w:pPr>
      <w:r>
        <w:rPr>
          <w:sz w:val="24"/>
        </w:rPr>
        <w:t xml:space="preserve">Name of setting: </w:t>
      </w:r>
      <w:r>
        <w:rPr>
          <w:sz w:val="24"/>
        </w:rPr>
        <w:t>Gorran Preschool</w:t>
      </w:r>
      <w:r>
        <w:rPr>
          <w:sz w:val="24"/>
        </w:rPr>
        <w:tab/>
      </w:r>
    </w:p>
    <w:p w14:paraId="4054D010" w14:textId="7DDB24B9" w:rsidR="00ED7E75" w:rsidRDefault="00ED7E75">
      <w:pPr>
        <w:spacing w:after="24" w:line="259" w:lineRule="auto"/>
        <w:ind w:left="1080" w:right="0" w:firstLine="0"/>
        <w:jc w:val="left"/>
      </w:pPr>
    </w:p>
    <w:p w14:paraId="10BEC4B7" w14:textId="6C64A0DD" w:rsidR="00ED7E75" w:rsidRDefault="001E03A8">
      <w:pPr>
        <w:tabs>
          <w:tab w:val="center" w:pos="3490"/>
        </w:tabs>
        <w:spacing w:after="3" w:line="261" w:lineRule="auto"/>
        <w:ind w:left="-5" w:right="0" w:firstLine="0"/>
        <w:jc w:val="left"/>
      </w:pPr>
      <w:r>
        <w:rPr>
          <w:sz w:val="24"/>
        </w:rPr>
        <w:tab/>
      </w:r>
      <w:bookmarkStart w:id="0" w:name="_GoBack"/>
      <w:bookmarkEnd w:id="0"/>
    </w:p>
    <w:p w14:paraId="018D5E3A" w14:textId="5B1CBB6D" w:rsidR="00ED7E75" w:rsidRDefault="00ED7E75">
      <w:pPr>
        <w:spacing w:after="720" w:line="259" w:lineRule="auto"/>
        <w:ind w:left="-101" w:right="0" w:firstLine="0"/>
        <w:jc w:val="left"/>
      </w:pPr>
    </w:p>
    <w:p w14:paraId="27647DF6" w14:textId="77777777" w:rsidR="00ED7E75" w:rsidRDefault="001E03A8">
      <w:pPr>
        <w:spacing w:after="19" w:line="259" w:lineRule="auto"/>
        <w:ind w:left="-72" w:right="0" w:firstLine="0"/>
        <w:jc w:val="left"/>
      </w:pPr>
      <w:r>
        <w:rPr>
          <w:noProof/>
        </w:rPr>
        <w:drawing>
          <wp:inline distT="0" distB="0" distL="0" distR="0" wp14:anchorId="0C5931D9" wp14:editId="54D9FAD1">
            <wp:extent cx="3133344" cy="12196"/>
            <wp:effectExtent l="0" t="0" r="0" b="0"/>
            <wp:docPr id="23947" name="Picture 23947"/>
            <wp:cNvGraphicFramePr/>
            <a:graphic xmlns:a="http://schemas.openxmlformats.org/drawingml/2006/main">
              <a:graphicData uri="http://schemas.openxmlformats.org/drawingml/2006/picture">
                <pic:pic xmlns:pic="http://schemas.openxmlformats.org/drawingml/2006/picture">
                  <pic:nvPicPr>
                    <pic:cNvPr id="23947" name="Picture 23947"/>
                    <pic:cNvPicPr/>
                  </pic:nvPicPr>
                  <pic:blipFill>
                    <a:blip r:embed="rId31"/>
                    <a:stretch>
                      <a:fillRect/>
                    </a:stretch>
                  </pic:blipFill>
                  <pic:spPr>
                    <a:xfrm>
                      <a:off x="0" y="0"/>
                      <a:ext cx="3133344" cy="12196"/>
                    </a:xfrm>
                    <a:prstGeom prst="rect">
                      <a:avLst/>
                    </a:prstGeom>
                  </pic:spPr>
                </pic:pic>
              </a:graphicData>
            </a:graphic>
          </wp:inline>
        </w:drawing>
      </w:r>
    </w:p>
    <w:p w14:paraId="55410442" w14:textId="77777777" w:rsidR="00ED7E75" w:rsidRDefault="001E03A8">
      <w:pPr>
        <w:spacing w:after="0"/>
        <w:ind w:left="0" w:right="0" w:firstLine="0"/>
      </w:pPr>
      <w:r>
        <w:t>Michelle Beard</w:t>
      </w:r>
    </w:p>
    <w:p w14:paraId="3A4D3EAB" w14:textId="77777777" w:rsidR="00ED7E75" w:rsidRDefault="001E03A8">
      <w:pPr>
        <w:spacing w:after="23" w:line="259" w:lineRule="auto"/>
        <w:ind w:left="-110" w:right="0" w:firstLine="0"/>
        <w:jc w:val="left"/>
      </w:pPr>
      <w:r>
        <w:rPr>
          <w:noProof/>
        </w:rPr>
        <w:drawing>
          <wp:inline distT="0" distB="0" distL="0" distR="0" wp14:anchorId="49780B7A" wp14:editId="1D5D2236">
            <wp:extent cx="3145536" cy="18293"/>
            <wp:effectExtent l="0" t="0" r="0" b="0"/>
            <wp:docPr id="23949" name="Picture 23949"/>
            <wp:cNvGraphicFramePr/>
            <a:graphic xmlns:a="http://schemas.openxmlformats.org/drawingml/2006/main">
              <a:graphicData uri="http://schemas.openxmlformats.org/drawingml/2006/picture">
                <pic:pic xmlns:pic="http://schemas.openxmlformats.org/drawingml/2006/picture">
                  <pic:nvPicPr>
                    <pic:cNvPr id="23949" name="Picture 23949"/>
                    <pic:cNvPicPr/>
                  </pic:nvPicPr>
                  <pic:blipFill>
                    <a:blip r:embed="rId32"/>
                    <a:stretch>
                      <a:fillRect/>
                    </a:stretch>
                  </pic:blipFill>
                  <pic:spPr>
                    <a:xfrm>
                      <a:off x="0" y="0"/>
                      <a:ext cx="3145536" cy="18293"/>
                    </a:xfrm>
                    <a:prstGeom prst="rect">
                      <a:avLst/>
                    </a:prstGeom>
                  </pic:spPr>
                </pic:pic>
              </a:graphicData>
            </a:graphic>
          </wp:inline>
        </w:drawing>
      </w:r>
    </w:p>
    <w:p w14:paraId="4069EA75" w14:textId="77777777" w:rsidR="00ED7E75" w:rsidRDefault="001E03A8">
      <w:pPr>
        <w:spacing w:after="0"/>
        <w:ind w:left="0" w:right="0" w:firstLine="0"/>
      </w:pPr>
      <w:r>
        <w:t>Preschool Leader/Nominated Person</w:t>
      </w:r>
    </w:p>
    <w:p w14:paraId="3A545728" w14:textId="77777777" w:rsidR="00ED7E75" w:rsidRDefault="001E03A8">
      <w:pPr>
        <w:spacing w:after="0" w:line="259" w:lineRule="auto"/>
        <w:ind w:left="-130" w:right="0" w:firstLine="0"/>
        <w:jc w:val="left"/>
      </w:pPr>
      <w:r>
        <w:rPr>
          <w:noProof/>
        </w:rPr>
        <w:drawing>
          <wp:inline distT="0" distB="0" distL="0" distR="0" wp14:anchorId="18F631C2" wp14:editId="37DFA589">
            <wp:extent cx="3169920" cy="12195"/>
            <wp:effectExtent l="0" t="0" r="0" b="0"/>
            <wp:docPr id="23951" name="Picture 23951"/>
            <wp:cNvGraphicFramePr/>
            <a:graphic xmlns:a="http://schemas.openxmlformats.org/drawingml/2006/main">
              <a:graphicData uri="http://schemas.openxmlformats.org/drawingml/2006/picture">
                <pic:pic xmlns:pic="http://schemas.openxmlformats.org/drawingml/2006/picture">
                  <pic:nvPicPr>
                    <pic:cNvPr id="23951" name="Picture 23951"/>
                    <pic:cNvPicPr/>
                  </pic:nvPicPr>
                  <pic:blipFill>
                    <a:blip r:embed="rId33"/>
                    <a:stretch>
                      <a:fillRect/>
                    </a:stretch>
                  </pic:blipFill>
                  <pic:spPr>
                    <a:xfrm>
                      <a:off x="0" y="0"/>
                      <a:ext cx="3169920" cy="12195"/>
                    </a:xfrm>
                    <a:prstGeom prst="rect">
                      <a:avLst/>
                    </a:prstGeom>
                  </pic:spPr>
                </pic:pic>
              </a:graphicData>
            </a:graphic>
          </wp:inline>
        </w:drawing>
      </w:r>
    </w:p>
    <w:sectPr w:rsidR="00ED7E75">
      <w:type w:val="continuous"/>
      <w:pgSz w:w="11904" w:h="16834"/>
      <w:pgMar w:top="1440" w:right="1440" w:bottom="1440" w:left="1440" w:header="720" w:footer="720" w:gutter="0"/>
      <w:cols w:num="2" w:space="720" w:equalWidth="0">
        <w:col w:w="3711" w:space="610"/>
        <w:col w:w="470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3664" o:spid="_x0000_i1026" style="width:3.75pt;height:3.75pt" coordsize="" o:spt="100" o:bullet="t" adj="0,,0" path="" stroked="f">
        <v:stroke joinstyle="miter"/>
        <v:imagedata r:id="rId1" o:title="image33"/>
        <v:formulas/>
        <v:path o:connecttype="segments"/>
      </v:shape>
    </w:pict>
  </w:numPicBullet>
  <w:numPicBullet w:numPicBulletId="1">
    <w:pict>
      <v:shape id="13688" o:spid="_x0000_i1027" style="width:3pt;height:3pt" coordsize="" o:spt="100" o:bullet="t" adj="0,,0" path="" stroked="f">
        <v:stroke joinstyle="miter"/>
        <v:imagedata r:id="rId2" o:title="image34"/>
        <v:formulas/>
        <v:path o:connecttype="segments"/>
      </v:shape>
    </w:pict>
  </w:numPicBullet>
  <w:numPicBullet w:numPicBulletId="2">
    <w:pict>
      <v:shape w14:anchorId="50A06C67" id="16061" o:spid="_x0000_i1028" style="width:4.5pt;height:5.25pt" coordsize="" o:spt="100" o:bullet="t" adj="0,,0" path="" stroked="f">
        <v:stroke joinstyle="miter"/>
        <v:imagedata r:id="rId3" o:title="image35"/>
        <v:formulas/>
        <v:path o:connecttype="segments"/>
      </v:shape>
    </w:pict>
  </w:numPicBullet>
  <w:abstractNum w:abstractNumId="0" w15:restartNumberingAfterBreak="0">
    <w:nsid w:val="3F277252"/>
    <w:multiLevelType w:val="hybridMultilevel"/>
    <w:tmpl w:val="F79A83FC"/>
    <w:lvl w:ilvl="0" w:tplc="BAF4B3FE">
      <w:start w:val="1"/>
      <w:numFmt w:val="bullet"/>
      <w:lvlText w:val="•"/>
      <w:lvlPicBulletId w:val="0"/>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C0557C">
      <w:start w:val="1"/>
      <w:numFmt w:val="bullet"/>
      <w:lvlText w:val="o"/>
      <w:lvlJc w:val="left"/>
      <w:pPr>
        <w:ind w:left="1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E268D4">
      <w:start w:val="1"/>
      <w:numFmt w:val="bullet"/>
      <w:lvlText w:val="▪"/>
      <w:lvlJc w:val="left"/>
      <w:pPr>
        <w:ind w:left="1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A652E8">
      <w:start w:val="1"/>
      <w:numFmt w:val="bullet"/>
      <w:lvlText w:val="•"/>
      <w:lvlJc w:val="left"/>
      <w:pPr>
        <w:ind w:left="2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1AF8F2">
      <w:start w:val="1"/>
      <w:numFmt w:val="bullet"/>
      <w:lvlText w:val="o"/>
      <w:lvlJc w:val="left"/>
      <w:pPr>
        <w:ind w:left="3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AE5FA">
      <w:start w:val="1"/>
      <w:numFmt w:val="bullet"/>
      <w:lvlText w:val="▪"/>
      <w:lvlJc w:val="left"/>
      <w:pPr>
        <w:ind w:left="4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9CC9BC">
      <w:start w:val="1"/>
      <w:numFmt w:val="bullet"/>
      <w:lvlText w:val="•"/>
      <w:lvlJc w:val="left"/>
      <w:pPr>
        <w:ind w:left="4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84EE9C">
      <w:start w:val="1"/>
      <w:numFmt w:val="bullet"/>
      <w:lvlText w:val="o"/>
      <w:lvlJc w:val="left"/>
      <w:pPr>
        <w:ind w:left="5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68CC14">
      <w:start w:val="1"/>
      <w:numFmt w:val="bullet"/>
      <w:lvlText w:val="▪"/>
      <w:lvlJc w:val="left"/>
      <w:pPr>
        <w:ind w:left="6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8D6035"/>
    <w:multiLevelType w:val="hybridMultilevel"/>
    <w:tmpl w:val="44442F70"/>
    <w:lvl w:ilvl="0" w:tplc="2970F536">
      <w:start w:val="1"/>
      <w:numFmt w:val="bullet"/>
      <w:lvlText w:val="•"/>
      <w:lvlPicBulletId w:val="1"/>
      <w:lvlJc w:val="left"/>
      <w:pPr>
        <w:ind w:left="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965384">
      <w:start w:val="1"/>
      <w:numFmt w:val="bullet"/>
      <w:lvlText w:val="o"/>
      <w:lvlJc w:val="left"/>
      <w:pPr>
        <w:ind w:left="1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1AB904">
      <w:start w:val="1"/>
      <w:numFmt w:val="bullet"/>
      <w:lvlText w:val="▪"/>
      <w:lvlJc w:val="left"/>
      <w:pPr>
        <w:ind w:left="2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9A02D2">
      <w:start w:val="1"/>
      <w:numFmt w:val="bullet"/>
      <w:lvlText w:val="•"/>
      <w:lvlJc w:val="left"/>
      <w:pPr>
        <w:ind w:left="2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CE814A">
      <w:start w:val="1"/>
      <w:numFmt w:val="bullet"/>
      <w:lvlText w:val="o"/>
      <w:lvlJc w:val="left"/>
      <w:pPr>
        <w:ind w:left="3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AC6F00">
      <w:start w:val="1"/>
      <w:numFmt w:val="bullet"/>
      <w:lvlText w:val="▪"/>
      <w:lvlJc w:val="left"/>
      <w:pPr>
        <w:ind w:left="4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5206D6">
      <w:start w:val="1"/>
      <w:numFmt w:val="bullet"/>
      <w:lvlText w:val="•"/>
      <w:lvlJc w:val="left"/>
      <w:pPr>
        <w:ind w:left="4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68D3EC">
      <w:start w:val="1"/>
      <w:numFmt w:val="bullet"/>
      <w:lvlText w:val="o"/>
      <w:lvlJc w:val="left"/>
      <w:pPr>
        <w:ind w:left="5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8A8F9C">
      <w:start w:val="1"/>
      <w:numFmt w:val="bullet"/>
      <w:lvlText w:val="▪"/>
      <w:lvlJc w:val="left"/>
      <w:pPr>
        <w:ind w:left="6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0B1B66"/>
    <w:multiLevelType w:val="hybridMultilevel"/>
    <w:tmpl w:val="AE8CE238"/>
    <w:lvl w:ilvl="0" w:tplc="12606D84">
      <w:start w:val="1"/>
      <w:numFmt w:val="bullet"/>
      <w:lvlText w:val="•"/>
      <w:lvlPicBulletId w:val="2"/>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FC327C">
      <w:start w:val="1"/>
      <w:numFmt w:val="bullet"/>
      <w:lvlText w:val="o"/>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085A06">
      <w:start w:val="1"/>
      <w:numFmt w:val="bullet"/>
      <w:lvlText w:val="▪"/>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340746">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E6C172">
      <w:start w:val="1"/>
      <w:numFmt w:val="bullet"/>
      <w:lvlText w:val="o"/>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7625DC">
      <w:start w:val="1"/>
      <w:numFmt w:val="bullet"/>
      <w:lvlText w:val="▪"/>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B6A858">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66051E">
      <w:start w:val="1"/>
      <w:numFmt w:val="bullet"/>
      <w:lvlText w:val="o"/>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3AAC46">
      <w:start w:val="1"/>
      <w:numFmt w:val="bullet"/>
      <w:lvlText w:val="▪"/>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75"/>
    <w:rsid w:val="001E03A8"/>
    <w:rsid w:val="00ED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1FA757"/>
  <w15:docId w15:val="{E81C164A-1AC7-440C-ADA5-D5193FFD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82" w:line="268" w:lineRule="auto"/>
      <w:ind w:left="413" w:right="202" w:hanging="322"/>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400"/>
      <w:ind w:left="77"/>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image" Target="media/image25.jpg"/><Relationship Id="rId3" Type="http://schemas.openxmlformats.org/officeDocument/2006/relationships/settings" Target="settings.xml"/><Relationship Id="rId21" Type="http://schemas.openxmlformats.org/officeDocument/2006/relationships/image" Target="media/image20.jpg"/><Relationship Id="rId34" Type="http://schemas.openxmlformats.org/officeDocument/2006/relationships/fontTable" Target="fontTable.xml"/><Relationship Id="rId7" Type="http://schemas.openxmlformats.org/officeDocument/2006/relationships/image" Target="media/image6.jpg"/><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image" Target="media/image32.jpg"/><Relationship Id="rId2" Type="http://schemas.openxmlformats.org/officeDocument/2006/relationships/styles" Target="styles.xml"/><Relationship Id="rId16" Type="http://schemas.openxmlformats.org/officeDocument/2006/relationships/image" Target="media/image15.jpg"/><Relationship Id="rId20" Type="http://schemas.openxmlformats.org/officeDocument/2006/relationships/image" Target="media/image19.jpg"/><Relationship Id="rId29" Type="http://schemas.openxmlformats.org/officeDocument/2006/relationships/image" Target="media/image28.jpg"/><Relationship Id="rId1" Type="http://schemas.openxmlformats.org/officeDocument/2006/relationships/numbering" Target="numbering.xml"/><Relationship Id="rId6" Type="http://schemas.openxmlformats.org/officeDocument/2006/relationships/image" Target="media/image5.jpg"/><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image" Target="media/image31.jpg"/><Relationship Id="rId5" Type="http://schemas.openxmlformats.org/officeDocument/2006/relationships/image" Target="media/image4.jpg"/><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10" Type="http://schemas.openxmlformats.org/officeDocument/2006/relationships/image" Target="media/image9.jpg"/><Relationship Id="rId19" Type="http://schemas.openxmlformats.org/officeDocument/2006/relationships/image" Target="media/image18.jpg"/><Relationship Id="rId31"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image" Target="media/image29.jp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2019-10-14T11:22:00Z</dcterms:created>
  <dcterms:modified xsi:type="dcterms:W3CDTF">2019-10-14T11:22:00Z</dcterms:modified>
</cp:coreProperties>
</file>